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952F25" w14:textId="77777777" w:rsidR="00E7005D" w:rsidRPr="00F30074" w:rsidRDefault="00E7005D" w:rsidP="00F3007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bookmarkStart w:id="0" w:name="_Hlk103059842"/>
      <w:r w:rsidRPr="00F30074">
        <w:rPr>
          <w:rFonts w:ascii="Times New Roman" w:hAnsi="Times New Roman"/>
          <w:b/>
          <w:sz w:val="28"/>
          <w:szCs w:val="28"/>
        </w:rPr>
        <w:t>Государственное бюджетное профессиональное образовательное учреждение</w:t>
      </w:r>
      <w:proofErr w:type="gramStart"/>
      <w:r w:rsidRPr="00F30074">
        <w:rPr>
          <w:rFonts w:ascii="Times New Roman" w:hAnsi="Times New Roman"/>
          <w:b/>
          <w:sz w:val="28"/>
          <w:szCs w:val="28"/>
        </w:rPr>
        <w:t xml:space="preserve">   «</w:t>
      </w:r>
      <w:proofErr w:type="gramEnd"/>
      <w:r w:rsidRPr="00F30074">
        <w:rPr>
          <w:rFonts w:ascii="Times New Roman" w:hAnsi="Times New Roman"/>
          <w:b/>
          <w:sz w:val="28"/>
          <w:szCs w:val="28"/>
        </w:rPr>
        <w:t>Западнодвинский технологический колледж имени И. А. Ковалева»</w:t>
      </w:r>
    </w:p>
    <w:p w14:paraId="044EC48D" w14:textId="77777777" w:rsidR="00E7005D" w:rsidRPr="00F30074" w:rsidRDefault="00E7005D" w:rsidP="00F30074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5CD6FD4F" w14:textId="77777777" w:rsidR="00E7005D" w:rsidRPr="00F30074" w:rsidRDefault="00E7005D" w:rsidP="00F30074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3EC0A05B" w14:textId="77777777" w:rsidR="00E7005D" w:rsidRPr="00F30074" w:rsidRDefault="00E7005D" w:rsidP="00F30074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7ED4A908" w14:textId="77777777" w:rsidR="00E7005D" w:rsidRPr="00F30074" w:rsidRDefault="00E7005D" w:rsidP="00F30074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3F65A047" w14:textId="77777777" w:rsidR="00E7005D" w:rsidRPr="00F30074" w:rsidRDefault="00E7005D" w:rsidP="00F30074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38C28DBF" w14:textId="42613CF3" w:rsidR="00E7005D" w:rsidRDefault="00E7005D" w:rsidP="00F30074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276C0734" w14:textId="3021B435" w:rsidR="00F30074" w:rsidRDefault="00F30074" w:rsidP="00F30074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180B2C19" w14:textId="7FA7828F" w:rsidR="00F30074" w:rsidRDefault="00F30074" w:rsidP="00F30074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5848B317" w14:textId="780B5F08" w:rsidR="00F30074" w:rsidRDefault="00F30074" w:rsidP="00F30074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6749A266" w14:textId="0EE823DC" w:rsidR="00F30074" w:rsidRDefault="00F30074" w:rsidP="00F30074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7AB46B9C" w14:textId="769144D1" w:rsidR="00F30074" w:rsidRDefault="00F30074" w:rsidP="00F30074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3E09FD96" w14:textId="2052407B" w:rsidR="00F30074" w:rsidRDefault="00F30074" w:rsidP="00F30074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0E80721F" w14:textId="70A6D504" w:rsidR="00F30074" w:rsidRDefault="00F30074" w:rsidP="00F30074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4B46FEC7" w14:textId="7DA8E9BD" w:rsidR="00F30074" w:rsidRDefault="00F30074" w:rsidP="00F30074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541BE282" w14:textId="4CCD6FF7" w:rsidR="00F30074" w:rsidRDefault="00F30074" w:rsidP="00F30074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004D2F4D" w14:textId="2C1C44E9" w:rsidR="00F30074" w:rsidRDefault="00F30074" w:rsidP="00F30074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538C715E" w14:textId="4DE5F964" w:rsidR="00F30074" w:rsidRDefault="00F30074" w:rsidP="00F30074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0A9D4DCB" w14:textId="4FBE1DC4" w:rsidR="00F30074" w:rsidRDefault="00F30074" w:rsidP="00F30074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4B88CACF" w14:textId="59D94289" w:rsidR="00F30074" w:rsidRDefault="00F30074" w:rsidP="00F30074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7EDA6BB7" w14:textId="77777777" w:rsidR="00F30074" w:rsidRPr="00F30074" w:rsidRDefault="00F30074" w:rsidP="00F30074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1AC4BCF1" w14:textId="77777777" w:rsidR="00E7005D" w:rsidRPr="00F30074" w:rsidRDefault="00E7005D" w:rsidP="00F30074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08913A41" w14:textId="3B75154B" w:rsidR="00E7005D" w:rsidRPr="00F30074" w:rsidRDefault="00E7005D" w:rsidP="00F30074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F30074">
        <w:rPr>
          <w:rFonts w:ascii="Times New Roman" w:hAnsi="Times New Roman"/>
          <w:b/>
          <w:bCs/>
          <w:sz w:val="28"/>
          <w:szCs w:val="28"/>
        </w:rPr>
        <w:t>РАБОЧАЯ ПРОГРАММА УЧЕБНОЙ ДИСЦИПЛИНЫ</w:t>
      </w:r>
    </w:p>
    <w:p w14:paraId="467474C7" w14:textId="77777777" w:rsidR="00E7005D" w:rsidRPr="00F30074" w:rsidRDefault="00E7005D" w:rsidP="00F30074">
      <w:pPr>
        <w:pStyle w:val="1"/>
        <w:spacing w:before="0" w:after="0"/>
        <w:jc w:val="center"/>
        <w:rPr>
          <w:rFonts w:ascii="Times New Roman" w:hAnsi="Times New Roman"/>
          <w:sz w:val="28"/>
          <w:szCs w:val="28"/>
        </w:rPr>
      </w:pPr>
      <w:bookmarkStart w:id="1" w:name="_Toc111109271"/>
      <w:r w:rsidRPr="00F30074">
        <w:rPr>
          <w:rFonts w:ascii="Times New Roman" w:hAnsi="Times New Roman"/>
          <w:sz w:val="28"/>
          <w:szCs w:val="28"/>
        </w:rPr>
        <w:t>ОП.0</w:t>
      </w:r>
      <w:r w:rsidRPr="00F30074">
        <w:rPr>
          <w:rFonts w:ascii="Times New Roman" w:hAnsi="Times New Roman"/>
          <w:sz w:val="28"/>
          <w:szCs w:val="28"/>
          <w:lang w:val="ru-RU"/>
        </w:rPr>
        <w:t>3</w:t>
      </w:r>
      <w:r w:rsidRPr="00F30074">
        <w:rPr>
          <w:rFonts w:ascii="Times New Roman" w:hAnsi="Times New Roman"/>
          <w:sz w:val="28"/>
          <w:szCs w:val="28"/>
        </w:rPr>
        <w:t xml:space="preserve"> </w:t>
      </w:r>
      <w:r w:rsidRPr="00F30074">
        <w:rPr>
          <w:rFonts w:ascii="Times New Roman" w:hAnsi="Times New Roman"/>
          <w:sz w:val="28"/>
          <w:szCs w:val="28"/>
          <w:lang w:val="ru-RU"/>
        </w:rPr>
        <w:t>ИНЖЕНЕРНАЯ ГРАФИКА</w:t>
      </w:r>
      <w:bookmarkEnd w:id="1"/>
    </w:p>
    <w:p w14:paraId="7CB0D3BA" w14:textId="77777777" w:rsidR="00E7005D" w:rsidRPr="00F30074" w:rsidRDefault="00E7005D" w:rsidP="00F30074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26B773D1" w14:textId="77777777" w:rsidR="00E7005D" w:rsidRPr="00F30074" w:rsidRDefault="00E7005D" w:rsidP="00F30074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66E2EC78" w14:textId="77777777" w:rsidR="00E7005D" w:rsidRPr="00F30074" w:rsidRDefault="00E7005D" w:rsidP="00F30074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2A96A5BD" w14:textId="77777777" w:rsidR="00E7005D" w:rsidRPr="00F30074" w:rsidRDefault="00E7005D" w:rsidP="00F30074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70611DF2" w14:textId="77777777" w:rsidR="00E7005D" w:rsidRPr="00F30074" w:rsidRDefault="00E7005D" w:rsidP="00F30074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58C6C865" w14:textId="77777777" w:rsidR="00E7005D" w:rsidRPr="00F30074" w:rsidRDefault="00E7005D" w:rsidP="00F30074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5D02B1B7" w14:textId="77777777" w:rsidR="00E7005D" w:rsidRPr="00F30074" w:rsidRDefault="00E7005D" w:rsidP="00F30074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4B68B051" w14:textId="77777777" w:rsidR="00E7005D" w:rsidRPr="00F30074" w:rsidRDefault="00E7005D" w:rsidP="00F30074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0A40F06A" w14:textId="77777777" w:rsidR="00E7005D" w:rsidRPr="00F30074" w:rsidRDefault="00E7005D" w:rsidP="00F30074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7853D5F1" w14:textId="77777777" w:rsidR="00E7005D" w:rsidRPr="00F30074" w:rsidRDefault="00E7005D" w:rsidP="00F30074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43436AAC" w14:textId="77777777" w:rsidR="00E7005D" w:rsidRPr="00F30074" w:rsidRDefault="00E7005D" w:rsidP="00F30074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0C602686" w14:textId="4389D15C" w:rsidR="00E7005D" w:rsidRDefault="00E7005D" w:rsidP="00F30074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19317E6E" w14:textId="071FD4A7" w:rsidR="00F30074" w:rsidRDefault="00F30074" w:rsidP="00F30074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6B2DD093" w14:textId="57A7834C" w:rsidR="00F30074" w:rsidRDefault="00F30074" w:rsidP="00F30074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5064EA07" w14:textId="77777777" w:rsidR="00F30074" w:rsidRPr="00F30074" w:rsidRDefault="00F30074" w:rsidP="00F30074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5FB29495" w14:textId="77777777" w:rsidR="00E7005D" w:rsidRPr="00F30074" w:rsidRDefault="00E7005D" w:rsidP="00F30074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60FAF0EB" w14:textId="77777777" w:rsidR="00E7005D" w:rsidRPr="00F30074" w:rsidRDefault="00E7005D" w:rsidP="00F30074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21639B38" w14:textId="69FFC6AC" w:rsidR="00E7005D" w:rsidRPr="00F30074" w:rsidRDefault="00F30074" w:rsidP="00F30074">
      <w:pPr>
        <w:pStyle w:val="a7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Западная Двина, </w:t>
      </w:r>
      <w:r w:rsidR="00E7005D" w:rsidRPr="00F30074">
        <w:rPr>
          <w:b/>
          <w:bCs/>
          <w:sz w:val="28"/>
          <w:szCs w:val="28"/>
        </w:rPr>
        <w:t>202</w:t>
      </w:r>
      <w:r w:rsidR="004B354C">
        <w:rPr>
          <w:b/>
          <w:bCs/>
          <w:sz w:val="28"/>
          <w:szCs w:val="28"/>
        </w:rPr>
        <w:t>4</w:t>
      </w:r>
      <w:r w:rsidR="00E7005D" w:rsidRPr="00F30074">
        <w:rPr>
          <w:b/>
          <w:bCs/>
          <w:sz w:val="28"/>
          <w:szCs w:val="28"/>
        </w:rPr>
        <w:t xml:space="preserve"> г.</w:t>
      </w:r>
      <w:r w:rsidR="00E7005D" w:rsidRPr="00F30074">
        <w:rPr>
          <w:b/>
          <w:i/>
          <w:sz w:val="28"/>
          <w:szCs w:val="28"/>
        </w:rPr>
        <w:br w:type="page"/>
      </w:r>
    </w:p>
    <w:p w14:paraId="769267B5" w14:textId="77777777" w:rsidR="000E7739" w:rsidRDefault="000E7739" w:rsidP="000E7739">
      <w:pPr>
        <w:pStyle w:val="ae"/>
      </w:pPr>
      <w:bookmarkStart w:id="2" w:name="_Hlk159422061"/>
      <w:bookmarkStart w:id="3" w:name="_GoBack"/>
      <w:r>
        <w:rPr>
          <w:noProof/>
        </w:rPr>
        <w:lastRenderedPageBreak/>
        <w:drawing>
          <wp:inline distT="0" distB="0" distL="0" distR="0" wp14:anchorId="69A18449" wp14:editId="247F37AD">
            <wp:extent cx="6371345" cy="7893269"/>
            <wp:effectExtent l="0" t="0" r="0" b="0"/>
            <wp:docPr id="1" name="Рисунок 1" descr="E:\2025-04-01\ОП.03 Инженерная график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2025-04-01\ОП.03 Инженерная графика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6383301" cy="79080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3"/>
    </w:p>
    <w:p w14:paraId="05FF482D" w14:textId="1F901C17" w:rsidR="00E7005D" w:rsidRPr="00F30074" w:rsidRDefault="00E7005D" w:rsidP="00F300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30074">
        <w:rPr>
          <w:rFonts w:ascii="Times New Roman" w:hAnsi="Times New Roman"/>
          <w:sz w:val="28"/>
          <w:szCs w:val="28"/>
        </w:rPr>
        <w:t xml:space="preserve">    </w:t>
      </w:r>
    </w:p>
    <w:p w14:paraId="2D808BAA" w14:textId="77777777" w:rsidR="00E7005D" w:rsidRPr="00F30074" w:rsidRDefault="00E7005D" w:rsidP="00F30074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bookmarkEnd w:id="2"/>
    <w:p w14:paraId="377ABDC5" w14:textId="77777777" w:rsidR="00E7005D" w:rsidRPr="00F30074" w:rsidRDefault="00E7005D" w:rsidP="00F30074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7ACEED34" w14:textId="77777777" w:rsidR="00E7005D" w:rsidRPr="00F30074" w:rsidRDefault="00E7005D" w:rsidP="00F30074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2080C6AB" w14:textId="77777777" w:rsidR="00F30074" w:rsidRDefault="00F30074">
      <w:pPr>
        <w:spacing w:after="160" w:line="259" w:lineRule="auto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br w:type="page"/>
      </w:r>
    </w:p>
    <w:p w14:paraId="7C62FCF4" w14:textId="77777777" w:rsidR="00F30074" w:rsidRDefault="00F30074" w:rsidP="00F30074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14:paraId="15F94A94" w14:textId="7C8F1C8A" w:rsidR="00E7005D" w:rsidRPr="00F30074" w:rsidRDefault="00E7005D" w:rsidP="00F3007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30074">
        <w:rPr>
          <w:rFonts w:ascii="Times New Roman" w:hAnsi="Times New Roman"/>
          <w:b/>
          <w:sz w:val="24"/>
          <w:szCs w:val="24"/>
        </w:rPr>
        <w:t>СОДЕРЖАНИЕ</w:t>
      </w:r>
    </w:p>
    <w:p w14:paraId="1946DCBC" w14:textId="77777777" w:rsidR="00F30074" w:rsidRPr="00F30074" w:rsidRDefault="00F30074" w:rsidP="00F30074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14:paraId="17AED620" w14:textId="77777777" w:rsidR="00E7005D" w:rsidRPr="00F30074" w:rsidRDefault="00E7005D" w:rsidP="00F30074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8500"/>
        <w:gridCol w:w="999"/>
      </w:tblGrid>
      <w:tr w:rsidR="00E7005D" w:rsidRPr="00F30074" w14:paraId="68586EE8" w14:textId="77777777" w:rsidTr="009A58BC">
        <w:tc>
          <w:tcPr>
            <w:tcW w:w="8500" w:type="dxa"/>
          </w:tcPr>
          <w:p w14:paraId="2A4CC56D" w14:textId="77777777" w:rsidR="00E7005D" w:rsidRDefault="00E7005D" w:rsidP="00F30074">
            <w:pPr>
              <w:suppressAutoHyphens/>
              <w:spacing w:after="0" w:line="240" w:lineRule="auto"/>
              <w:ind w:left="284"/>
              <w:rPr>
                <w:rFonts w:ascii="Times New Roman" w:hAnsi="Times New Roman"/>
                <w:b/>
                <w:sz w:val="24"/>
                <w:szCs w:val="24"/>
              </w:rPr>
            </w:pPr>
            <w:r w:rsidRPr="00F30074">
              <w:rPr>
                <w:rFonts w:ascii="Times New Roman" w:hAnsi="Times New Roman"/>
                <w:b/>
                <w:sz w:val="24"/>
                <w:szCs w:val="24"/>
              </w:rPr>
              <w:t>1. ОБЩАЯ ХАРАКТЕРИСТИК</w:t>
            </w:r>
            <w:r w:rsidR="00F30074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 w:rsidRPr="00F3007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РАБОЧЕЙ ПРОГРАММЫ</w:t>
            </w:r>
            <w:r w:rsidRPr="00F30074">
              <w:rPr>
                <w:rFonts w:ascii="Times New Roman" w:hAnsi="Times New Roman"/>
                <w:b/>
                <w:sz w:val="24"/>
                <w:szCs w:val="24"/>
              </w:rPr>
              <w:t xml:space="preserve"> УЧЕБНОЙ ДИСЦИПЛИНЫ</w:t>
            </w:r>
          </w:p>
          <w:p w14:paraId="2959529B" w14:textId="6D888B16" w:rsidR="00F30074" w:rsidRPr="00F30074" w:rsidRDefault="00F30074" w:rsidP="00F30074">
            <w:pPr>
              <w:suppressAutoHyphens/>
              <w:spacing w:after="0" w:line="240" w:lineRule="auto"/>
              <w:ind w:left="28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9" w:type="dxa"/>
          </w:tcPr>
          <w:p w14:paraId="62C2DB00" w14:textId="0E5CC0D2" w:rsidR="00E7005D" w:rsidRPr="00F30074" w:rsidRDefault="009A58BC" w:rsidP="009A58B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E7005D" w:rsidRPr="00F30074" w14:paraId="29F48C1E" w14:textId="77777777" w:rsidTr="009A58BC">
        <w:tc>
          <w:tcPr>
            <w:tcW w:w="8500" w:type="dxa"/>
          </w:tcPr>
          <w:p w14:paraId="23A3A74E" w14:textId="77777777" w:rsidR="00E7005D" w:rsidRPr="00F30074" w:rsidRDefault="00E7005D" w:rsidP="00F30074">
            <w:pPr>
              <w:suppressAutoHyphens/>
              <w:spacing w:after="0" w:line="240" w:lineRule="auto"/>
              <w:ind w:left="284"/>
              <w:rPr>
                <w:rFonts w:ascii="Times New Roman" w:hAnsi="Times New Roman"/>
                <w:b/>
                <w:sz w:val="24"/>
                <w:szCs w:val="24"/>
              </w:rPr>
            </w:pPr>
            <w:r w:rsidRPr="00F30074">
              <w:rPr>
                <w:rFonts w:ascii="Times New Roman" w:hAnsi="Times New Roman"/>
                <w:b/>
                <w:sz w:val="24"/>
                <w:szCs w:val="24"/>
              </w:rPr>
              <w:t>2. СТРУКТУРА И СОДЕРЖАНИЕ УЧЕБНОЙ ДИСЦИПЛИНЫ</w:t>
            </w:r>
          </w:p>
          <w:p w14:paraId="585619D3" w14:textId="0D48B82F" w:rsidR="00E7005D" w:rsidRPr="00F30074" w:rsidRDefault="00E7005D" w:rsidP="00F30074">
            <w:pPr>
              <w:suppressAutoHyphens/>
              <w:spacing w:after="0" w:line="240" w:lineRule="auto"/>
              <w:ind w:left="28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9" w:type="dxa"/>
          </w:tcPr>
          <w:p w14:paraId="7A29A038" w14:textId="175DF462" w:rsidR="00E7005D" w:rsidRPr="00F30074" w:rsidRDefault="009A58BC" w:rsidP="009A58B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F30074" w:rsidRPr="00F30074" w14:paraId="3956A661" w14:textId="77777777" w:rsidTr="009A58BC">
        <w:tc>
          <w:tcPr>
            <w:tcW w:w="8500" w:type="dxa"/>
          </w:tcPr>
          <w:p w14:paraId="03FC95D0" w14:textId="77777777" w:rsidR="00F30074" w:rsidRDefault="00F30074" w:rsidP="00F30074">
            <w:pPr>
              <w:suppressAutoHyphens/>
              <w:spacing w:after="0" w:line="240" w:lineRule="auto"/>
              <w:ind w:left="284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3. </w:t>
            </w:r>
            <w:r w:rsidRPr="00F30074">
              <w:rPr>
                <w:rFonts w:ascii="Times New Roman" w:hAnsi="Times New Roman"/>
                <w:b/>
                <w:sz w:val="24"/>
                <w:szCs w:val="24"/>
              </w:rPr>
              <w:t>УСЛОВИЯ РЕАЛИЗАЦИИ УЧЕБНОЙ ДИСЦИПЛИНЫ</w:t>
            </w:r>
          </w:p>
          <w:p w14:paraId="0F44C760" w14:textId="30D8B09F" w:rsidR="00F30074" w:rsidRPr="00F30074" w:rsidRDefault="00F30074" w:rsidP="00F30074">
            <w:pPr>
              <w:suppressAutoHyphens/>
              <w:spacing w:after="0" w:line="240" w:lineRule="auto"/>
              <w:ind w:left="28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9" w:type="dxa"/>
          </w:tcPr>
          <w:p w14:paraId="5CA176C7" w14:textId="0A752102" w:rsidR="00F30074" w:rsidRPr="00F30074" w:rsidRDefault="009A58BC" w:rsidP="009A58B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</w:tr>
      <w:tr w:rsidR="00E7005D" w:rsidRPr="00F30074" w14:paraId="573DD156" w14:textId="77777777" w:rsidTr="009A58BC">
        <w:tc>
          <w:tcPr>
            <w:tcW w:w="8500" w:type="dxa"/>
          </w:tcPr>
          <w:p w14:paraId="25B01379" w14:textId="77777777" w:rsidR="00E7005D" w:rsidRPr="00F30074" w:rsidRDefault="00E7005D" w:rsidP="00F30074">
            <w:pPr>
              <w:suppressAutoHyphens/>
              <w:spacing w:after="0" w:line="240" w:lineRule="auto"/>
              <w:ind w:left="284"/>
              <w:rPr>
                <w:rFonts w:ascii="Times New Roman" w:hAnsi="Times New Roman"/>
                <w:b/>
                <w:sz w:val="24"/>
                <w:szCs w:val="24"/>
              </w:rPr>
            </w:pPr>
            <w:r w:rsidRPr="00F30074">
              <w:rPr>
                <w:rFonts w:ascii="Times New Roman" w:hAnsi="Times New Roman"/>
                <w:b/>
                <w:sz w:val="24"/>
                <w:szCs w:val="24"/>
              </w:rPr>
              <w:t>4. КОНТРОЛЬ И ОЦЕНКА РЕЗУЛЬТАТОВ ОСВОЕНИЯ УЧЕБНОЙ ДИСЦИПЛИНЫ</w:t>
            </w:r>
          </w:p>
          <w:p w14:paraId="6EE7C1C0" w14:textId="77777777" w:rsidR="00E7005D" w:rsidRPr="00F30074" w:rsidRDefault="00E7005D" w:rsidP="00F30074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9" w:type="dxa"/>
          </w:tcPr>
          <w:p w14:paraId="4C00D6D0" w14:textId="2907FDC0" w:rsidR="00E7005D" w:rsidRPr="00F30074" w:rsidRDefault="009A58BC" w:rsidP="009A58B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</w:tr>
    </w:tbl>
    <w:p w14:paraId="7994C008" w14:textId="056CF45E" w:rsidR="00E7005D" w:rsidRPr="00F30074" w:rsidRDefault="00E7005D" w:rsidP="00F30074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30074">
        <w:rPr>
          <w:rFonts w:ascii="Times New Roman" w:hAnsi="Times New Roman"/>
          <w:b/>
          <w:i/>
          <w:sz w:val="24"/>
          <w:szCs w:val="24"/>
          <w:u w:val="single"/>
        </w:rPr>
        <w:br w:type="page"/>
      </w:r>
      <w:r w:rsidRPr="00F30074">
        <w:rPr>
          <w:rFonts w:ascii="Times New Roman" w:hAnsi="Times New Roman"/>
          <w:b/>
          <w:sz w:val="24"/>
          <w:szCs w:val="24"/>
        </w:rPr>
        <w:lastRenderedPageBreak/>
        <w:t>1. ОБЩАЯ ХАРАКТЕРИСТИКА</w:t>
      </w:r>
      <w:r w:rsidRPr="00F30074">
        <w:rPr>
          <w:rFonts w:ascii="Times New Roman" w:hAnsi="Times New Roman"/>
          <w:b/>
          <w:color w:val="000000"/>
          <w:sz w:val="24"/>
          <w:szCs w:val="24"/>
        </w:rPr>
        <w:t xml:space="preserve"> РАБОЧЕЙ ПРОГРАММЫ</w:t>
      </w:r>
      <w:r w:rsidRPr="00F30074">
        <w:rPr>
          <w:rFonts w:ascii="Times New Roman" w:hAnsi="Times New Roman"/>
          <w:b/>
          <w:sz w:val="24"/>
          <w:szCs w:val="24"/>
        </w:rPr>
        <w:t xml:space="preserve"> УЧЕБНОЙ ДИСЦИПЛИНЫ</w:t>
      </w:r>
    </w:p>
    <w:p w14:paraId="5A97F368" w14:textId="77777777" w:rsidR="00E7005D" w:rsidRPr="00F30074" w:rsidRDefault="00E7005D" w:rsidP="00F30074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bookmarkStart w:id="4" w:name="_Hlk102993102"/>
      <w:r w:rsidRPr="00F30074">
        <w:rPr>
          <w:rFonts w:ascii="Times New Roman" w:hAnsi="Times New Roman"/>
          <w:b/>
          <w:bCs/>
          <w:sz w:val="24"/>
          <w:szCs w:val="24"/>
        </w:rPr>
        <w:t>ОП.03 ИНЖЕНЕРНАЯ ГРАФИКА</w:t>
      </w:r>
    </w:p>
    <w:bookmarkEnd w:id="4"/>
    <w:p w14:paraId="1261CA68" w14:textId="77777777" w:rsidR="00E7005D" w:rsidRPr="00F30074" w:rsidRDefault="00E7005D" w:rsidP="00F30074">
      <w:pPr>
        <w:suppressAutoHyphens/>
        <w:spacing w:after="0" w:line="240" w:lineRule="auto"/>
        <w:ind w:left="720"/>
        <w:jc w:val="center"/>
        <w:rPr>
          <w:rFonts w:ascii="Times New Roman" w:hAnsi="Times New Roman"/>
          <w:sz w:val="24"/>
          <w:szCs w:val="24"/>
          <w:vertAlign w:val="superscript"/>
          <w:lang w:val="x-none"/>
        </w:rPr>
      </w:pPr>
    </w:p>
    <w:p w14:paraId="4C9EA14B" w14:textId="77777777" w:rsidR="00E7005D" w:rsidRPr="00F30074" w:rsidRDefault="00E7005D" w:rsidP="00F30074">
      <w:pPr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4"/>
        </w:rPr>
      </w:pPr>
      <w:r w:rsidRPr="00F30074">
        <w:rPr>
          <w:rFonts w:ascii="Times New Roman" w:hAnsi="Times New Roman"/>
          <w:b/>
          <w:sz w:val="24"/>
          <w:szCs w:val="24"/>
        </w:rPr>
        <w:t xml:space="preserve">1.1. Место дисциплины в структуре основной образовательной программы: </w:t>
      </w:r>
    </w:p>
    <w:p w14:paraId="7C9E85D8" w14:textId="278A5EC6" w:rsidR="00E7005D" w:rsidRPr="00F30074" w:rsidRDefault="00E7005D" w:rsidP="00F3007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30074">
        <w:rPr>
          <w:rFonts w:ascii="Times New Roman" w:hAnsi="Times New Roman"/>
          <w:sz w:val="24"/>
          <w:szCs w:val="24"/>
        </w:rPr>
        <w:t xml:space="preserve">Учебная дисциплина </w:t>
      </w:r>
      <w:r w:rsidRPr="00F30074">
        <w:rPr>
          <w:rFonts w:ascii="Times New Roman" w:hAnsi="Times New Roman"/>
          <w:b/>
          <w:sz w:val="24"/>
          <w:szCs w:val="24"/>
        </w:rPr>
        <w:t>«ОП.03 Инженерная графика»</w:t>
      </w:r>
      <w:r w:rsidRPr="00F30074">
        <w:rPr>
          <w:rFonts w:ascii="Times New Roman" w:hAnsi="Times New Roman"/>
          <w:sz w:val="24"/>
          <w:szCs w:val="24"/>
        </w:rPr>
        <w:t xml:space="preserve"> является обязательной частью общепрофессионального цикла основной образовательной программы в соответствии с ФГОС СПО по </w:t>
      </w:r>
      <w:r w:rsidRPr="00F30074">
        <w:rPr>
          <w:rFonts w:ascii="Times New Roman" w:hAnsi="Times New Roman"/>
          <w:color w:val="000000"/>
          <w:sz w:val="24"/>
          <w:szCs w:val="24"/>
        </w:rPr>
        <w:t>специальности</w:t>
      </w:r>
      <w:r w:rsidRPr="00F30074">
        <w:rPr>
          <w:rFonts w:ascii="Times New Roman" w:hAnsi="Times New Roman"/>
          <w:sz w:val="24"/>
          <w:szCs w:val="24"/>
        </w:rPr>
        <w:t xml:space="preserve"> 35.02.16 Эксплуатация и ремонт сельскохозяйственной техники и оборудования.</w:t>
      </w:r>
    </w:p>
    <w:p w14:paraId="6881BA3C" w14:textId="77777777" w:rsidR="00E7005D" w:rsidRPr="00F30074" w:rsidRDefault="00E7005D" w:rsidP="00F30074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30074">
        <w:rPr>
          <w:rFonts w:ascii="Times New Roman" w:hAnsi="Times New Roman"/>
          <w:sz w:val="24"/>
          <w:szCs w:val="24"/>
        </w:rPr>
        <w:t>Особое значение дисциплина имеет при формировании и развитии ОК 01, ОК 02, ОК 04, ОК 09.</w:t>
      </w:r>
    </w:p>
    <w:p w14:paraId="53D278EC" w14:textId="77777777" w:rsidR="00E7005D" w:rsidRPr="00F30074" w:rsidRDefault="00E7005D" w:rsidP="00F300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14:paraId="4C75C981" w14:textId="77777777" w:rsidR="00E7005D" w:rsidRPr="00F30074" w:rsidRDefault="00E7005D" w:rsidP="00F30074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F30074">
        <w:rPr>
          <w:rFonts w:ascii="Times New Roman" w:hAnsi="Times New Roman"/>
          <w:b/>
          <w:sz w:val="24"/>
          <w:szCs w:val="24"/>
        </w:rPr>
        <w:t>1.2. Цель и планируемые результаты освоения дисциплины:</w:t>
      </w:r>
    </w:p>
    <w:p w14:paraId="5DC0368C" w14:textId="77777777" w:rsidR="00E7005D" w:rsidRPr="00F30074" w:rsidRDefault="00E7005D" w:rsidP="00F30074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30074">
        <w:rPr>
          <w:rFonts w:ascii="Times New Roman" w:hAnsi="Times New Roman"/>
          <w:sz w:val="24"/>
          <w:szCs w:val="24"/>
        </w:rPr>
        <w:t>В рамках программы учебной дисциплины обучающимися осваиваются умения и знания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0"/>
        <w:gridCol w:w="3969"/>
        <w:gridCol w:w="3969"/>
      </w:tblGrid>
      <w:tr w:rsidR="00E7005D" w:rsidRPr="00F30074" w14:paraId="65C9F117" w14:textId="77777777" w:rsidTr="00F30074">
        <w:trPr>
          <w:trHeight w:val="649"/>
        </w:trPr>
        <w:tc>
          <w:tcPr>
            <w:tcW w:w="1980" w:type="dxa"/>
            <w:shd w:val="clear" w:color="auto" w:fill="auto"/>
            <w:hideMark/>
          </w:tcPr>
          <w:p w14:paraId="31F98D26" w14:textId="77777777" w:rsidR="00E7005D" w:rsidRPr="00F30074" w:rsidRDefault="00E7005D" w:rsidP="00F3007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0074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</w:p>
          <w:p w14:paraId="4DA8C10C" w14:textId="77777777" w:rsidR="00E7005D" w:rsidRPr="00F30074" w:rsidRDefault="00E7005D" w:rsidP="00F3007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0074">
              <w:rPr>
                <w:rFonts w:ascii="Times New Roman" w:hAnsi="Times New Roman"/>
                <w:sz w:val="24"/>
                <w:szCs w:val="24"/>
              </w:rPr>
              <w:t>ПК, ОК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5E02C5D2" w14:textId="77777777" w:rsidR="00E7005D" w:rsidRPr="00F30074" w:rsidRDefault="00E7005D" w:rsidP="00F3007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0074">
              <w:rPr>
                <w:rFonts w:ascii="Times New Roman" w:hAnsi="Times New Roman"/>
                <w:sz w:val="24"/>
                <w:szCs w:val="24"/>
              </w:rPr>
              <w:t>Умения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B6BE8AD" w14:textId="77777777" w:rsidR="00E7005D" w:rsidRPr="00F30074" w:rsidRDefault="00E7005D" w:rsidP="00F3007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0074">
              <w:rPr>
                <w:rFonts w:ascii="Times New Roman" w:hAnsi="Times New Roman"/>
                <w:sz w:val="24"/>
                <w:szCs w:val="24"/>
              </w:rPr>
              <w:t>Знания</w:t>
            </w:r>
          </w:p>
        </w:tc>
      </w:tr>
      <w:tr w:rsidR="00E7005D" w:rsidRPr="00F30074" w14:paraId="720B91E5" w14:textId="77777777" w:rsidTr="00F30074">
        <w:trPr>
          <w:trHeight w:val="212"/>
        </w:trPr>
        <w:tc>
          <w:tcPr>
            <w:tcW w:w="1980" w:type="dxa"/>
            <w:shd w:val="clear" w:color="auto" w:fill="auto"/>
          </w:tcPr>
          <w:p w14:paraId="0F32DAB2" w14:textId="77777777" w:rsidR="00E7005D" w:rsidRPr="00F30074" w:rsidRDefault="00E7005D" w:rsidP="00F30074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0074">
              <w:rPr>
                <w:rFonts w:ascii="Times New Roman" w:hAnsi="Times New Roman"/>
                <w:sz w:val="24"/>
                <w:szCs w:val="24"/>
              </w:rPr>
              <w:t xml:space="preserve">ОК 01, ОК 02, ОК 04, ОК 09, ПК 1.1, ПК 1.2, ПК 1,3, ПК 1.4, ПК 1.5, ПК 1.9, ПК 1.10, ПК 2.1, ПК 2.2, ПК 2.3, ПК 2.4, ПК 2.5, ПК 2.6, ПК 2.7, ПК 2.10. </w:t>
            </w:r>
          </w:p>
          <w:p w14:paraId="2CFCA240" w14:textId="77777777" w:rsidR="00E7005D" w:rsidRPr="00F30074" w:rsidRDefault="00E7005D" w:rsidP="00F3007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14:paraId="72E944F1" w14:textId="77777777" w:rsidR="00E7005D" w:rsidRPr="00F30074" w:rsidRDefault="00E7005D" w:rsidP="00F30074">
            <w:pPr>
              <w:spacing w:after="0" w:line="240" w:lineRule="auto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30074">
              <w:rPr>
                <w:rFonts w:ascii="Times New Roman" w:hAnsi="Times New Roman"/>
                <w:sz w:val="24"/>
                <w:szCs w:val="24"/>
              </w:rPr>
              <w:t xml:space="preserve">Читать чертежи, оформлять проектно-конструкторскую, технологическую и другую техническую документацию в соответствии с действующей нормативной базой, выполнять изображения, разрезы и сечения на чертежах, выполнять </w:t>
            </w:r>
            <w:proofErr w:type="spellStart"/>
            <w:r w:rsidRPr="00F30074">
              <w:rPr>
                <w:rFonts w:ascii="Times New Roman" w:hAnsi="Times New Roman"/>
                <w:sz w:val="24"/>
                <w:szCs w:val="24"/>
              </w:rPr>
              <w:t>деталирование</w:t>
            </w:r>
            <w:proofErr w:type="spellEnd"/>
            <w:r w:rsidRPr="00F30074">
              <w:rPr>
                <w:rFonts w:ascii="Times New Roman" w:hAnsi="Times New Roman"/>
                <w:sz w:val="24"/>
                <w:szCs w:val="24"/>
              </w:rPr>
              <w:t xml:space="preserve"> сборочного чертежа, решать графические задачи</w:t>
            </w:r>
          </w:p>
        </w:tc>
        <w:tc>
          <w:tcPr>
            <w:tcW w:w="3969" w:type="dxa"/>
            <w:shd w:val="clear" w:color="auto" w:fill="auto"/>
          </w:tcPr>
          <w:p w14:paraId="7A06CDA1" w14:textId="77777777" w:rsidR="00E7005D" w:rsidRPr="00F30074" w:rsidRDefault="00E7005D" w:rsidP="00F30074">
            <w:pPr>
              <w:spacing w:after="0" w:line="240" w:lineRule="auto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30074">
              <w:rPr>
                <w:rFonts w:ascii="Times New Roman" w:hAnsi="Times New Roman"/>
                <w:sz w:val="24"/>
                <w:szCs w:val="24"/>
              </w:rPr>
              <w:t>Основных правил построения чертежей и схем, способов графического представления пространственных образов, возможностей пакетов прикладных программ компьютерной графики в профессиональной деятельности, основных положений конструкторской, технологической и другой нормативной документации, основ строительной графики</w:t>
            </w:r>
          </w:p>
        </w:tc>
      </w:tr>
    </w:tbl>
    <w:p w14:paraId="40E8FA7F" w14:textId="795E3F90" w:rsidR="00E7005D" w:rsidRDefault="00E7005D" w:rsidP="00F30074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2FB97C9C" w14:textId="77777777" w:rsidR="00820F31" w:rsidRPr="00F30074" w:rsidRDefault="00820F31" w:rsidP="00F30074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44DEC12A" w14:textId="6051355D" w:rsidR="00E7005D" w:rsidRDefault="00E7005D" w:rsidP="00F30074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30074">
        <w:rPr>
          <w:rFonts w:ascii="Times New Roman" w:hAnsi="Times New Roman"/>
          <w:b/>
          <w:sz w:val="24"/>
          <w:szCs w:val="24"/>
        </w:rPr>
        <w:t>2. СТРУКТУРА И СОДЕРЖАНИЕ УЧЕБНОЙ ДИСЦИПЛИНЫ</w:t>
      </w:r>
    </w:p>
    <w:p w14:paraId="26790A54" w14:textId="77777777" w:rsidR="00F30074" w:rsidRPr="00F30074" w:rsidRDefault="00F30074" w:rsidP="00F30074">
      <w:pPr>
        <w:suppressAutoHyphens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30A538BB" w14:textId="0C8DEE51" w:rsidR="00E7005D" w:rsidRDefault="00E7005D" w:rsidP="00F30074">
      <w:pPr>
        <w:suppressAutoHyphens/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F30074"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</w:t>
      </w:r>
    </w:p>
    <w:p w14:paraId="3BFC5CF0" w14:textId="77777777" w:rsidR="00F30074" w:rsidRPr="00F30074" w:rsidRDefault="00F30074" w:rsidP="00F30074">
      <w:pPr>
        <w:suppressAutoHyphens/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</w:p>
    <w:tbl>
      <w:tblPr>
        <w:tblW w:w="4796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87"/>
        <w:gridCol w:w="1986"/>
      </w:tblGrid>
      <w:tr w:rsidR="00E7005D" w:rsidRPr="00F30074" w14:paraId="6F62E4BD" w14:textId="77777777" w:rsidTr="00F30074">
        <w:trPr>
          <w:trHeight w:val="490"/>
        </w:trPr>
        <w:tc>
          <w:tcPr>
            <w:tcW w:w="3984" w:type="pct"/>
            <w:vAlign w:val="center"/>
          </w:tcPr>
          <w:p w14:paraId="4D7E3AEB" w14:textId="77777777" w:rsidR="00E7005D" w:rsidRPr="00F30074" w:rsidRDefault="00E7005D" w:rsidP="00F30074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30074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016" w:type="pct"/>
            <w:vAlign w:val="center"/>
          </w:tcPr>
          <w:p w14:paraId="7EA7332B" w14:textId="77777777" w:rsidR="00E7005D" w:rsidRPr="00F30074" w:rsidRDefault="00E7005D" w:rsidP="00F30074">
            <w:pPr>
              <w:suppressAutoHyphens/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F30074">
              <w:rPr>
                <w:rFonts w:ascii="Times New Roman" w:hAnsi="Times New Roman"/>
                <w:b/>
                <w:iCs/>
                <w:sz w:val="24"/>
                <w:szCs w:val="24"/>
              </w:rPr>
              <w:t>Объем в часах</w:t>
            </w:r>
          </w:p>
        </w:tc>
      </w:tr>
      <w:tr w:rsidR="00E7005D" w:rsidRPr="00F30074" w14:paraId="49CF4324" w14:textId="77777777" w:rsidTr="00F30074">
        <w:trPr>
          <w:trHeight w:val="490"/>
        </w:trPr>
        <w:tc>
          <w:tcPr>
            <w:tcW w:w="3984" w:type="pct"/>
            <w:vAlign w:val="center"/>
          </w:tcPr>
          <w:p w14:paraId="3FEE2B0F" w14:textId="77777777" w:rsidR="00E7005D" w:rsidRPr="00F30074" w:rsidRDefault="00E7005D" w:rsidP="00F30074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30074">
              <w:rPr>
                <w:rFonts w:ascii="Times New Roman" w:hAnsi="Times New Roman"/>
                <w:b/>
                <w:sz w:val="24"/>
                <w:szCs w:val="24"/>
              </w:rPr>
              <w:t>Объем образовательной программы учебной дисциплины</w:t>
            </w:r>
          </w:p>
        </w:tc>
        <w:tc>
          <w:tcPr>
            <w:tcW w:w="1016" w:type="pct"/>
            <w:vAlign w:val="center"/>
          </w:tcPr>
          <w:p w14:paraId="2EF6B6CB" w14:textId="77777777" w:rsidR="00E7005D" w:rsidRPr="00820F31" w:rsidRDefault="00E7005D" w:rsidP="00F3007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820F31">
              <w:rPr>
                <w:rFonts w:ascii="Times New Roman" w:hAnsi="Times New Roman"/>
                <w:b/>
                <w:iCs/>
                <w:sz w:val="24"/>
                <w:szCs w:val="24"/>
              </w:rPr>
              <w:t>84</w:t>
            </w:r>
          </w:p>
        </w:tc>
      </w:tr>
      <w:tr w:rsidR="00E7005D" w:rsidRPr="00F30074" w14:paraId="5595B5BB" w14:textId="77777777" w:rsidTr="00F30074">
        <w:trPr>
          <w:trHeight w:val="490"/>
        </w:trPr>
        <w:tc>
          <w:tcPr>
            <w:tcW w:w="3984" w:type="pct"/>
            <w:shd w:val="clear" w:color="auto" w:fill="auto"/>
            <w:vAlign w:val="center"/>
          </w:tcPr>
          <w:p w14:paraId="2F4F9B2A" w14:textId="77777777" w:rsidR="00E7005D" w:rsidRPr="00F30074" w:rsidRDefault="00E7005D" w:rsidP="00F30074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30074">
              <w:rPr>
                <w:rFonts w:ascii="Times New Roman" w:hAnsi="Times New Roman"/>
                <w:b/>
                <w:sz w:val="24"/>
                <w:szCs w:val="24"/>
              </w:rPr>
              <w:t>в т.ч. в форме практической подготовки</w:t>
            </w:r>
          </w:p>
        </w:tc>
        <w:tc>
          <w:tcPr>
            <w:tcW w:w="1016" w:type="pct"/>
            <w:shd w:val="clear" w:color="auto" w:fill="auto"/>
            <w:vAlign w:val="center"/>
          </w:tcPr>
          <w:p w14:paraId="1C0060FE" w14:textId="165F3F82" w:rsidR="00E7005D" w:rsidRPr="00820F31" w:rsidRDefault="00F30074" w:rsidP="00F3007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820F31">
              <w:rPr>
                <w:rFonts w:ascii="Times New Roman" w:hAnsi="Times New Roman"/>
                <w:b/>
                <w:iCs/>
                <w:sz w:val="24"/>
                <w:szCs w:val="24"/>
              </w:rPr>
              <w:t>68</w:t>
            </w:r>
          </w:p>
        </w:tc>
      </w:tr>
      <w:tr w:rsidR="00E7005D" w:rsidRPr="00F30074" w14:paraId="507A2462" w14:textId="77777777" w:rsidTr="00F30074">
        <w:trPr>
          <w:trHeight w:val="336"/>
        </w:trPr>
        <w:tc>
          <w:tcPr>
            <w:tcW w:w="5000" w:type="pct"/>
            <w:gridSpan w:val="2"/>
            <w:vAlign w:val="center"/>
          </w:tcPr>
          <w:p w14:paraId="6B69AF62" w14:textId="77777777" w:rsidR="00E7005D" w:rsidRPr="00F30074" w:rsidRDefault="00E7005D" w:rsidP="00F30074">
            <w:pPr>
              <w:suppressAutoHyphens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F30074">
              <w:rPr>
                <w:rFonts w:ascii="Times New Roman" w:hAnsi="Times New Roman"/>
                <w:sz w:val="24"/>
                <w:szCs w:val="24"/>
              </w:rPr>
              <w:t>в т. ч.:</w:t>
            </w:r>
          </w:p>
        </w:tc>
      </w:tr>
      <w:tr w:rsidR="00E7005D" w:rsidRPr="00F30074" w14:paraId="57CAB131" w14:textId="77777777" w:rsidTr="00F30074">
        <w:trPr>
          <w:trHeight w:val="490"/>
        </w:trPr>
        <w:tc>
          <w:tcPr>
            <w:tcW w:w="3984" w:type="pct"/>
            <w:vAlign w:val="center"/>
          </w:tcPr>
          <w:p w14:paraId="78D29F16" w14:textId="77777777" w:rsidR="00E7005D" w:rsidRPr="00F30074" w:rsidRDefault="00E7005D" w:rsidP="00F30074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0074">
              <w:rPr>
                <w:rFonts w:ascii="Times New Roman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016" w:type="pct"/>
            <w:vAlign w:val="center"/>
          </w:tcPr>
          <w:p w14:paraId="432E06E1" w14:textId="77777777" w:rsidR="00E7005D" w:rsidRPr="00F30074" w:rsidRDefault="00E7005D" w:rsidP="00F3007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F30074">
              <w:rPr>
                <w:rFonts w:ascii="Times New Roman" w:hAnsi="Times New Roman"/>
                <w:iCs/>
                <w:sz w:val="24"/>
                <w:szCs w:val="24"/>
              </w:rPr>
              <w:t>16</w:t>
            </w:r>
          </w:p>
        </w:tc>
      </w:tr>
      <w:tr w:rsidR="00E7005D" w:rsidRPr="00F30074" w14:paraId="508E728F" w14:textId="77777777" w:rsidTr="00F30074">
        <w:trPr>
          <w:trHeight w:val="490"/>
        </w:trPr>
        <w:tc>
          <w:tcPr>
            <w:tcW w:w="3984" w:type="pct"/>
            <w:vAlign w:val="center"/>
          </w:tcPr>
          <w:p w14:paraId="15FC7B45" w14:textId="77777777" w:rsidR="00E7005D" w:rsidRPr="00F30074" w:rsidRDefault="00E7005D" w:rsidP="00F30074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0074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  <w:r w:rsidRPr="00F30074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016" w:type="pct"/>
            <w:vAlign w:val="center"/>
          </w:tcPr>
          <w:p w14:paraId="1211D113" w14:textId="714DDBDB" w:rsidR="00E7005D" w:rsidRPr="00F30074" w:rsidRDefault="00F30074" w:rsidP="00F3007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68</w:t>
            </w:r>
          </w:p>
        </w:tc>
      </w:tr>
      <w:tr w:rsidR="00E7005D" w:rsidRPr="00F30074" w14:paraId="676064A9" w14:textId="77777777" w:rsidTr="00F30074">
        <w:trPr>
          <w:trHeight w:val="267"/>
        </w:trPr>
        <w:tc>
          <w:tcPr>
            <w:tcW w:w="3984" w:type="pct"/>
            <w:vAlign w:val="center"/>
          </w:tcPr>
          <w:p w14:paraId="50EEDF4F" w14:textId="77777777" w:rsidR="00E7005D" w:rsidRPr="00F30074" w:rsidRDefault="00E7005D" w:rsidP="00F30074">
            <w:pPr>
              <w:suppressAutoHyphen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F30074">
              <w:rPr>
                <w:rFonts w:ascii="Times New Roman" w:hAnsi="Times New Roman"/>
                <w:i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1016" w:type="pct"/>
            <w:vAlign w:val="center"/>
          </w:tcPr>
          <w:p w14:paraId="76F9C751" w14:textId="77777777" w:rsidR="00E7005D" w:rsidRPr="00F30074" w:rsidRDefault="00E7005D" w:rsidP="00F3007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F30074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</w:tr>
      <w:tr w:rsidR="00E7005D" w:rsidRPr="00F30074" w14:paraId="121755B6" w14:textId="77777777" w:rsidTr="00F30074">
        <w:trPr>
          <w:trHeight w:val="331"/>
        </w:trPr>
        <w:tc>
          <w:tcPr>
            <w:tcW w:w="3984" w:type="pct"/>
            <w:vAlign w:val="center"/>
          </w:tcPr>
          <w:p w14:paraId="78029982" w14:textId="2CE87F81" w:rsidR="00E7005D" w:rsidRPr="00F30074" w:rsidRDefault="00E7005D" w:rsidP="00F30074">
            <w:pPr>
              <w:suppressAutoHyphen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F30074">
              <w:rPr>
                <w:rFonts w:ascii="Times New Roman" w:hAnsi="Times New Roman"/>
                <w:b/>
                <w:iCs/>
                <w:sz w:val="24"/>
                <w:szCs w:val="24"/>
              </w:rPr>
              <w:t>Промежуточная аттестация</w:t>
            </w:r>
            <w:r w:rsidR="00F30074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 в форме дифференцированного зачета</w:t>
            </w:r>
          </w:p>
        </w:tc>
        <w:tc>
          <w:tcPr>
            <w:tcW w:w="1016" w:type="pct"/>
            <w:vAlign w:val="center"/>
          </w:tcPr>
          <w:p w14:paraId="16C80292" w14:textId="52F852E6" w:rsidR="00E7005D" w:rsidRPr="00820F31" w:rsidRDefault="00E7005D" w:rsidP="00F3007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820F31">
              <w:rPr>
                <w:rFonts w:ascii="Times New Roman" w:hAnsi="Times New Roman"/>
                <w:b/>
                <w:iCs/>
                <w:sz w:val="24"/>
                <w:szCs w:val="24"/>
              </w:rPr>
              <w:t>2</w:t>
            </w:r>
          </w:p>
        </w:tc>
      </w:tr>
    </w:tbl>
    <w:p w14:paraId="243FE336" w14:textId="77777777" w:rsidR="00E7005D" w:rsidRPr="00F30074" w:rsidRDefault="00E7005D" w:rsidP="00F30074">
      <w:pPr>
        <w:suppressAutoHyphens/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p w14:paraId="41FC5C05" w14:textId="77777777" w:rsidR="00E7005D" w:rsidRPr="00F30074" w:rsidRDefault="00E7005D" w:rsidP="00F30074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bookmarkEnd w:id="0"/>
    <w:p w14:paraId="0962F7A6" w14:textId="77777777" w:rsidR="00E7005D" w:rsidRPr="00F30074" w:rsidRDefault="00E7005D" w:rsidP="00F30074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  <w:sectPr w:rsidR="00E7005D" w:rsidRPr="00F30074" w:rsidSect="004B354C">
          <w:footerReference w:type="even" r:id="rId8"/>
          <w:footerReference w:type="default" r:id="rId9"/>
          <w:pgSz w:w="11906" w:h="16838"/>
          <w:pgMar w:top="851" w:right="567" w:bottom="851" w:left="1134" w:header="708" w:footer="708" w:gutter="0"/>
          <w:cols w:space="720"/>
          <w:titlePg/>
          <w:docGrid w:linePitch="299"/>
        </w:sectPr>
      </w:pPr>
    </w:p>
    <w:p w14:paraId="34C347E3" w14:textId="77777777" w:rsidR="00E7005D" w:rsidRPr="00F30074" w:rsidRDefault="00E7005D" w:rsidP="00F30074">
      <w:pPr>
        <w:spacing w:after="0" w:line="240" w:lineRule="auto"/>
        <w:ind w:firstLine="709"/>
        <w:rPr>
          <w:rFonts w:ascii="Times New Roman" w:hAnsi="Times New Roman"/>
          <w:b/>
          <w:bCs/>
          <w:sz w:val="24"/>
          <w:szCs w:val="24"/>
        </w:rPr>
      </w:pPr>
      <w:r w:rsidRPr="00F30074">
        <w:rPr>
          <w:rFonts w:ascii="Times New Roman" w:hAnsi="Times New Roman"/>
          <w:b/>
          <w:sz w:val="24"/>
          <w:szCs w:val="24"/>
        </w:rPr>
        <w:lastRenderedPageBreak/>
        <w:t xml:space="preserve">2.2. Тематический план и содержание учебной дисциплины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31"/>
        <w:gridCol w:w="8574"/>
        <w:gridCol w:w="1749"/>
        <w:gridCol w:w="2375"/>
      </w:tblGrid>
      <w:tr w:rsidR="003E08DC" w:rsidRPr="00F30074" w14:paraId="7336CFC5" w14:textId="77777777" w:rsidTr="003E08DC">
        <w:trPr>
          <w:trHeight w:val="20"/>
        </w:trPr>
        <w:tc>
          <w:tcPr>
            <w:tcW w:w="803" w:type="pct"/>
            <w:shd w:val="clear" w:color="auto" w:fill="auto"/>
            <w:vAlign w:val="center"/>
          </w:tcPr>
          <w:p w14:paraId="42A9AC3A" w14:textId="77777777" w:rsidR="00E7005D" w:rsidRPr="00F30074" w:rsidRDefault="00E7005D" w:rsidP="00601DE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0074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2834" w:type="pct"/>
            <w:shd w:val="clear" w:color="auto" w:fill="auto"/>
            <w:vAlign w:val="center"/>
          </w:tcPr>
          <w:p w14:paraId="024101F8" w14:textId="77777777" w:rsidR="00E7005D" w:rsidRPr="00F30074" w:rsidRDefault="00E7005D" w:rsidP="00601DE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0074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578" w:type="pct"/>
            <w:vAlign w:val="center"/>
          </w:tcPr>
          <w:p w14:paraId="12F532DB" w14:textId="77777777" w:rsidR="00E7005D" w:rsidRPr="00F30074" w:rsidRDefault="00E7005D" w:rsidP="00601DE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0074">
              <w:rPr>
                <w:rFonts w:ascii="Times New Roman" w:hAnsi="Times New Roman"/>
                <w:b/>
                <w:bCs/>
                <w:sz w:val="24"/>
                <w:szCs w:val="24"/>
              </w:rPr>
              <w:t>Объем, акад. ч / в том числе в форме практической подготовки, акад. ч</w:t>
            </w:r>
          </w:p>
        </w:tc>
        <w:tc>
          <w:tcPr>
            <w:tcW w:w="785" w:type="pct"/>
            <w:vAlign w:val="center"/>
          </w:tcPr>
          <w:p w14:paraId="63ACB208" w14:textId="77777777" w:rsidR="00E7005D" w:rsidRPr="00F30074" w:rsidRDefault="00E7005D" w:rsidP="00601DE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0074">
              <w:rPr>
                <w:rFonts w:ascii="Times New Roman" w:hAnsi="Times New Roman"/>
                <w:b/>
                <w:bCs/>
                <w:sz w:val="24"/>
                <w:szCs w:val="24"/>
              </w:rPr>
              <w:t>Коды компетенций и личностных результатов, формированию которых способствует элемент программы</w:t>
            </w:r>
          </w:p>
        </w:tc>
      </w:tr>
      <w:tr w:rsidR="003E08DC" w:rsidRPr="00F30074" w14:paraId="5F74B294" w14:textId="77777777" w:rsidTr="003E08DC">
        <w:trPr>
          <w:trHeight w:val="20"/>
        </w:trPr>
        <w:tc>
          <w:tcPr>
            <w:tcW w:w="803" w:type="pct"/>
            <w:shd w:val="clear" w:color="auto" w:fill="auto"/>
          </w:tcPr>
          <w:p w14:paraId="18CDA3DE" w14:textId="77777777" w:rsidR="00E7005D" w:rsidRPr="00F30074" w:rsidRDefault="00E7005D" w:rsidP="00F300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F30074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2834" w:type="pct"/>
            <w:shd w:val="clear" w:color="auto" w:fill="auto"/>
          </w:tcPr>
          <w:p w14:paraId="24143352" w14:textId="77777777" w:rsidR="00E7005D" w:rsidRPr="00F30074" w:rsidRDefault="00E7005D" w:rsidP="00F300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F30074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578" w:type="pct"/>
            <w:shd w:val="clear" w:color="auto" w:fill="auto"/>
          </w:tcPr>
          <w:p w14:paraId="3601A90E" w14:textId="77777777" w:rsidR="00E7005D" w:rsidRPr="00F30074" w:rsidRDefault="00E7005D" w:rsidP="00F300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F30074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3</w:t>
            </w:r>
          </w:p>
        </w:tc>
        <w:tc>
          <w:tcPr>
            <w:tcW w:w="785" w:type="pct"/>
          </w:tcPr>
          <w:p w14:paraId="78BF56DF" w14:textId="77777777" w:rsidR="00E7005D" w:rsidRPr="00F30074" w:rsidRDefault="00E7005D" w:rsidP="00F300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F30074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4</w:t>
            </w:r>
          </w:p>
        </w:tc>
      </w:tr>
      <w:tr w:rsidR="003E08DC" w:rsidRPr="00F30074" w14:paraId="2590BEBA" w14:textId="77777777" w:rsidTr="003E08DC">
        <w:trPr>
          <w:trHeight w:val="389"/>
        </w:trPr>
        <w:tc>
          <w:tcPr>
            <w:tcW w:w="3637" w:type="pct"/>
            <w:gridSpan w:val="2"/>
            <w:shd w:val="clear" w:color="auto" w:fill="auto"/>
          </w:tcPr>
          <w:p w14:paraId="1AF3C47D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0074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 Геометрическое и проекционное черчение</w:t>
            </w:r>
          </w:p>
        </w:tc>
        <w:tc>
          <w:tcPr>
            <w:tcW w:w="578" w:type="pct"/>
            <w:shd w:val="clear" w:color="auto" w:fill="auto"/>
            <w:vAlign w:val="center"/>
          </w:tcPr>
          <w:p w14:paraId="14C5B865" w14:textId="4C201ED1" w:rsidR="00E7005D" w:rsidRPr="00F30074" w:rsidRDefault="00D266F0" w:rsidP="00F3007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28</w:t>
            </w:r>
            <w:r w:rsidR="00E7005D" w:rsidRPr="00F30074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  <w:tc>
          <w:tcPr>
            <w:tcW w:w="785" w:type="pct"/>
          </w:tcPr>
          <w:p w14:paraId="003FAB06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3E08DC" w:rsidRPr="00F30074" w14:paraId="2677E416" w14:textId="77777777" w:rsidTr="003E08DC">
        <w:trPr>
          <w:trHeight w:val="389"/>
        </w:trPr>
        <w:tc>
          <w:tcPr>
            <w:tcW w:w="803" w:type="pct"/>
            <w:vMerge w:val="restart"/>
            <w:shd w:val="clear" w:color="auto" w:fill="auto"/>
          </w:tcPr>
          <w:p w14:paraId="3CF1AC3B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007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1.1. </w:t>
            </w:r>
            <w:r w:rsidRPr="00F30074">
              <w:rPr>
                <w:rFonts w:ascii="Times New Roman" w:hAnsi="Times New Roman"/>
                <w:bCs/>
                <w:sz w:val="24"/>
                <w:szCs w:val="24"/>
              </w:rPr>
              <w:t>Основные сведения по оформлению чертежей</w:t>
            </w:r>
          </w:p>
          <w:p w14:paraId="1E692050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34" w:type="pct"/>
            <w:shd w:val="clear" w:color="auto" w:fill="auto"/>
          </w:tcPr>
          <w:p w14:paraId="42095E7A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F3007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578" w:type="pct"/>
            <w:shd w:val="clear" w:color="auto" w:fill="auto"/>
            <w:vAlign w:val="center"/>
          </w:tcPr>
          <w:p w14:paraId="7C7A37BF" w14:textId="1559D6BD" w:rsidR="00E7005D" w:rsidRPr="00F30074" w:rsidRDefault="00D266F0" w:rsidP="00F3007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785" w:type="pct"/>
            <w:vMerge w:val="restart"/>
          </w:tcPr>
          <w:p w14:paraId="77B99AE3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0074">
              <w:rPr>
                <w:rFonts w:ascii="Times New Roman" w:hAnsi="Times New Roman"/>
                <w:sz w:val="24"/>
                <w:szCs w:val="24"/>
              </w:rPr>
              <w:t>ОК 01</w:t>
            </w:r>
          </w:p>
        </w:tc>
      </w:tr>
      <w:tr w:rsidR="003E08DC" w:rsidRPr="00F30074" w14:paraId="0A5AEBE3" w14:textId="77777777" w:rsidTr="003E08DC">
        <w:trPr>
          <w:trHeight w:val="20"/>
        </w:trPr>
        <w:tc>
          <w:tcPr>
            <w:tcW w:w="803" w:type="pct"/>
            <w:vMerge/>
            <w:shd w:val="clear" w:color="auto" w:fill="auto"/>
          </w:tcPr>
          <w:p w14:paraId="6075EFF0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834" w:type="pct"/>
            <w:shd w:val="clear" w:color="auto" w:fill="auto"/>
          </w:tcPr>
          <w:p w14:paraId="2782C320" w14:textId="77777777" w:rsidR="00E7005D" w:rsidRPr="00F30074" w:rsidRDefault="00E7005D" w:rsidP="00F3007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30074">
              <w:rPr>
                <w:rFonts w:ascii="Times New Roman" w:hAnsi="Times New Roman"/>
                <w:bCs/>
                <w:sz w:val="24"/>
                <w:szCs w:val="24"/>
              </w:rPr>
              <w:t>Предмет, цели и задачи дисциплины. Основные понятия и термины. Структура дисциплины. Форматы. Типы линий. Шрифт стандартный. Оформление чертежей в соответствии с ГОСТ</w:t>
            </w:r>
          </w:p>
        </w:tc>
        <w:tc>
          <w:tcPr>
            <w:tcW w:w="578" w:type="pct"/>
            <w:shd w:val="clear" w:color="auto" w:fill="auto"/>
            <w:vAlign w:val="center"/>
          </w:tcPr>
          <w:p w14:paraId="5E845C8B" w14:textId="1BC62393" w:rsidR="00E7005D" w:rsidRPr="00F30074" w:rsidRDefault="003E08DC" w:rsidP="00F3007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785" w:type="pct"/>
            <w:vMerge/>
          </w:tcPr>
          <w:p w14:paraId="16DF29FF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3E08DC" w:rsidRPr="00F30074" w14:paraId="5FA171ED" w14:textId="77777777" w:rsidTr="003E08DC">
        <w:trPr>
          <w:trHeight w:val="20"/>
        </w:trPr>
        <w:tc>
          <w:tcPr>
            <w:tcW w:w="803" w:type="pct"/>
            <w:vMerge/>
            <w:shd w:val="clear" w:color="auto" w:fill="auto"/>
          </w:tcPr>
          <w:p w14:paraId="5D182B8B" w14:textId="77777777" w:rsidR="003E08DC" w:rsidRPr="00F30074" w:rsidRDefault="003E08DC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834" w:type="pct"/>
            <w:shd w:val="clear" w:color="auto" w:fill="auto"/>
          </w:tcPr>
          <w:p w14:paraId="034B69A9" w14:textId="77777777" w:rsidR="003E08DC" w:rsidRPr="00601DE3" w:rsidRDefault="003E08DC" w:rsidP="00F30074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  <w:highlight w:val="cyan"/>
              </w:rPr>
            </w:pPr>
            <w:r w:rsidRPr="00601DE3">
              <w:rPr>
                <w:rFonts w:ascii="Times New Roman" w:hAnsi="Times New Roman"/>
                <w:b/>
                <w:bCs/>
                <w:sz w:val="24"/>
                <w:szCs w:val="24"/>
                <w:highlight w:val="cyan"/>
              </w:rPr>
              <w:t xml:space="preserve">Тематика практических занятий и лабораторных работ </w:t>
            </w:r>
          </w:p>
        </w:tc>
        <w:tc>
          <w:tcPr>
            <w:tcW w:w="578" w:type="pct"/>
            <w:vMerge w:val="restart"/>
            <w:shd w:val="clear" w:color="auto" w:fill="auto"/>
            <w:vAlign w:val="center"/>
          </w:tcPr>
          <w:p w14:paraId="7F213D06" w14:textId="000E46AC" w:rsidR="003E08DC" w:rsidRPr="00601DE3" w:rsidRDefault="003E08DC" w:rsidP="00F3007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highlight w:val="cyan"/>
              </w:rPr>
              <w:t>4</w:t>
            </w:r>
          </w:p>
        </w:tc>
        <w:tc>
          <w:tcPr>
            <w:tcW w:w="785" w:type="pct"/>
            <w:vMerge/>
          </w:tcPr>
          <w:p w14:paraId="392F1E12" w14:textId="77777777" w:rsidR="003E08DC" w:rsidRPr="00F30074" w:rsidRDefault="003E08DC" w:rsidP="00F30074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3E08DC" w:rsidRPr="00F30074" w14:paraId="225A835E" w14:textId="77777777" w:rsidTr="003E08DC">
        <w:trPr>
          <w:trHeight w:val="20"/>
        </w:trPr>
        <w:tc>
          <w:tcPr>
            <w:tcW w:w="803" w:type="pct"/>
            <w:vMerge/>
            <w:shd w:val="clear" w:color="auto" w:fill="auto"/>
          </w:tcPr>
          <w:p w14:paraId="4F9C85AF" w14:textId="77777777" w:rsidR="003E08DC" w:rsidRPr="00F30074" w:rsidRDefault="003E08DC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834" w:type="pct"/>
            <w:shd w:val="clear" w:color="auto" w:fill="auto"/>
          </w:tcPr>
          <w:p w14:paraId="42C17CB1" w14:textId="77777777" w:rsidR="003E08DC" w:rsidRPr="00601DE3" w:rsidRDefault="003E08DC" w:rsidP="00F30074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  <w:highlight w:val="cyan"/>
              </w:rPr>
            </w:pPr>
            <w:r w:rsidRPr="00601DE3">
              <w:rPr>
                <w:rFonts w:ascii="Times New Roman" w:hAnsi="Times New Roman"/>
                <w:bCs/>
                <w:sz w:val="24"/>
                <w:szCs w:val="24"/>
                <w:highlight w:val="cyan"/>
              </w:rPr>
              <w:t>Практическое занятие № 1. Выполнение титульного листа альбома графических работ обучающегося</w:t>
            </w:r>
          </w:p>
        </w:tc>
        <w:tc>
          <w:tcPr>
            <w:tcW w:w="578" w:type="pct"/>
            <w:vMerge/>
            <w:shd w:val="clear" w:color="auto" w:fill="auto"/>
            <w:vAlign w:val="center"/>
          </w:tcPr>
          <w:p w14:paraId="13D95E48" w14:textId="1DC9C7DD" w:rsidR="003E08DC" w:rsidRPr="00601DE3" w:rsidRDefault="003E08DC" w:rsidP="00F3007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highlight w:val="cyan"/>
              </w:rPr>
            </w:pPr>
          </w:p>
        </w:tc>
        <w:tc>
          <w:tcPr>
            <w:tcW w:w="785" w:type="pct"/>
            <w:vMerge/>
          </w:tcPr>
          <w:p w14:paraId="1502AAAE" w14:textId="77777777" w:rsidR="003E08DC" w:rsidRPr="00F30074" w:rsidRDefault="003E08DC" w:rsidP="00F30074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3E08DC" w:rsidRPr="00F30074" w14:paraId="2AD41175" w14:textId="77777777" w:rsidTr="003E08DC">
        <w:trPr>
          <w:trHeight w:val="20"/>
        </w:trPr>
        <w:tc>
          <w:tcPr>
            <w:tcW w:w="803" w:type="pct"/>
            <w:vMerge/>
            <w:shd w:val="clear" w:color="auto" w:fill="auto"/>
          </w:tcPr>
          <w:p w14:paraId="056E82CC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34" w:type="pct"/>
            <w:shd w:val="clear" w:color="auto" w:fill="auto"/>
          </w:tcPr>
          <w:p w14:paraId="7B9C70D2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3007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обучающихся: </w:t>
            </w:r>
            <w:r w:rsidRPr="00F30074">
              <w:rPr>
                <w:rFonts w:ascii="Times New Roman" w:hAnsi="Times New Roman"/>
                <w:bCs/>
                <w:sz w:val="24"/>
                <w:szCs w:val="24"/>
              </w:rPr>
              <w:t>доработка и оформление чертежа</w:t>
            </w:r>
          </w:p>
        </w:tc>
        <w:tc>
          <w:tcPr>
            <w:tcW w:w="578" w:type="pct"/>
            <w:shd w:val="clear" w:color="auto" w:fill="auto"/>
            <w:vAlign w:val="center"/>
          </w:tcPr>
          <w:p w14:paraId="3BA128A4" w14:textId="77777777" w:rsidR="00E7005D" w:rsidRPr="00F30074" w:rsidRDefault="00E7005D" w:rsidP="00F3007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85" w:type="pct"/>
            <w:vMerge/>
          </w:tcPr>
          <w:p w14:paraId="30A0FB43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E08DC" w:rsidRPr="00F30074" w14:paraId="77DB7BBD" w14:textId="77777777" w:rsidTr="003E08DC">
        <w:trPr>
          <w:trHeight w:val="20"/>
        </w:trPr>
        <w:tc>
          <w:tcPr>
            <w:tcW w:w="803" w:type="pct"/>
            <w:vMerge w:val="restart"/>
            <w:shd w:val="clear" w:color="auto" w:fill="auto"/>
          </w:tcPr>
          <w:p w14:paraId="24AE805C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007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№ 1.2. </w:t>
            </w:r>
            <w:r w:rsidRPr="00F30074">
              <w:rPr>
                <w:rFonts w:ascii="Times New Roman" w:hAnsi="Times New Roman"/>
                <w:bCs/>
                <w:sz w:val="24"/>
                <w:szCs w:val="24"/>
              </w:rPr>
              <w:t>Геометрические построения и приемы вычерчивания контуров технических деталей</w:t>
            </w:r>
          </w:p>
        </w:tc>
        <w:tc>
          <w:tcPr>
            <w:tcW w:w="2834" w:type="pct"/>
            <w:shd w:val="clear" w:color="auto" w:fill="auto"/>
          </w:tcPr>
          <w:p w14:paraId="557F0E81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007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578" w:type="pct"/>
            <w:shd w:val="clear" w:color="auto" w:fill="auto"/>
            <w:vAlign w:val="center"/>
          </w:tcPr>
          <w:p w14:paraId="065C56D7" w14:textId="410AB058" w:rsidR="00E7005D" w:rsidRPr="00F30074" w:rsidRDefault="00D266F0" w:rsidP="00F300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785" w:type="pct"/>
            <w:vMerge w:val="restart"/>
          </w:tcPr>
          <w:p w14:paraId="1F7C1FC5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0074">
              <w:rPr>
                <w:rFonts w:ascii="Times New Roman" w:hAnsi="Times New Roman"/>
                <w:sz w:val="24"/>
                <w:szCs w:val="24"/>
              </w:rPr>
              <w:t>ОК 01</w:t>
            </w:r>
          </w:p>
        </w:tc>
      </w:tr>
      <w:tr w:rsidR="00D266F0" w:rsidRPr="00F30074" w14:paraId="021F73F9" w14:textId="77777777" w:rsidTr="003E08DC">
        <w:trPr>
          <w:trHeight w:val="20"/>
        </w:trPr>
        <w:tc>
          <w:tcPr>
            <w:tcW w:w="803" w:type="pct"/>
            <w:vMerge/>
            <w:shd w:val="clear" w:color="auto" w:fill="auto"/>
          </w:tcPr>
          <w:p w14:paraId="3A270430" w14:textId="77777777" w:rsidR="00D266F0" w:rsidRPr="00F30074" w:rsidRDefault="00D266F0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34" w:type="pct"/>
            <w:shd w:val="clear" w:color="auto" w:fill="auto"/>
          </w:tcPr>
          <w:p w14:paraId="05D8691A" w14:textId="77777777" w:rsidR="00D266F0" w:rsidRPr="00F30074" w:rsidRDefault="00D266F0" w:rsidP="00F300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0074">
              <w:rPr>
                <w:rFonts w:ascii="Times New Roman" w:hAnsi="Times New Roman"/>
                <w:sz w:val="24"/>
                <w:szCs w:val="24"/>
              </w:rPr>
              <w:t>1. Деление окружности на равные части.</w:t>
            </w:r>
          </w:p>
        </w:tc>
        <w:tc>
          <w:tcPr>
            <w:tcW w:w="578" w:type="pct"/>
            <w:vMerge w:val="restart"/>
            <w:shd w:val="clear" w:color="auto" w:fill="auto"/>
            <w:vAlign w:val="center"/>
          </w:tcPr>
          <w:p w14:paraId="5A44BEBE" w14:textId="1B1F0784" w:rsidR="00D266F0" w:rsidRPr="00F30074" w:rsidRDefault="00D266F0" w:rsidP="00F300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85" w:type="pct"/>
            <w:vMerge/>
          </w:tcPr>
          <w:p w14:paraId="1A5676FC" w14:textId="77777777" w:rsidR="00D266F0" w:rsidRPr="00F30074" w:rsidRDefault="00D266F0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266F0" w:rsidRPr="00F30074" w14:paraId="24848F1A" w14:textId="77777777" w:rsidTr="003E08DC">
        <w:trPr>
          <w:trHeight w:val="20"/>
        </w:trPr>
        <w:tc>
          <w:tcPr>
            <w:tcW w:w="803" w:type="pct"/>
            <w:vMerge/>
            <w:shd w:val="clear" w:color="auto" w:fill="auto"/>
          </w:tcPr>
          <w:p w14:paraId="0BB0C372" w14:textId="77777777" w:rsidR="00D266F0" w:rsidRPr="00F30074" w:rsidRDefault="00D266F0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34" w:type="pct"/>
            <w:shd w:val="clear" w:color="auto" w:fill="auto"/>
          </w:tcPr>
          <w:p w14:paraId="1746916F" w14:textId="77777777" w:rsidR="00D266F0" w:rsidRPr="00F30074" w:rsidRDefault="00D266F0" w:rsidP="00F300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0074">
              <w:rPr>
                <w:rFonts w:ascii="Times New Roman" w:hAnsi="Times New Roman"/>
                <w:sz w:val="24"/>
                <w:szCs w:val="24"/>
              </w:rPr>
              <w:t>2. Сопряжения.</w:t>
            </w:r>
          </w:p>
        </w:tc>
        <w:tc>
          <w:tcPr>
            <w:tcW w:w="578" w:type="pct"/>
            <w:vMerge/>
            <w:shd w:val="clear" w:color="auto" w:fill="auto"/>
            <w:vAlign w:val="center"/>
          </w:tcPr>
          <w:p w14:paraId="09460F75" w14:textId="77777777" w:rsidR="00D266F0" w:rsidRPr="00F30074" w:rsidRDefault="00D266F0" w:rsidP="00F300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85" w:type="pct"/>
            <w:vMerge/>
          </w:tcPr>
          <w:p w14:paraId="5FCBB250" w14:textId="77777777" w:rsidR="00D266F0" w:rsidRPr="00F30074" w:rsidRDefault="00D266F0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266F0" w:rsidRPr="00F30074" w14:paraId="59B5E150" w14:textId="77777777" w:rsidTr="003E08DC">
        <w:trPr>
          <w:trHeight w:val="20"/>
        </w:trPr>
        <w:tc>
          <w:tcPr>
            <w:tcW w:w="803" w:type="pct"/>
            <w:vMerge/>
            <w:shd w:val="clear" w:color="auto" w:fill="auto"/>
          </w:tcPr>
          <w:p w14:paraId="0C72A720" w14:textId="77777777" w:rsidR="00D266F0" w:rsidRPr="00F30074" w:rsidRDefault="00D266F0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34" w:type="pct"/>
            <w:shd w:val="clear" w:color="auto" w:fill="auto"/>
          </w:tcPr>
          <w:p w14:paraId="25821F76" w14:textId="77777777" w:rsidR="00D266F0" w:rsidRPr="00F30074" w:rsidRDefault="00D266F0" w:rsidP="00F300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0074">
              <w:rPr>
                <w:rFonts w:ascii="Times New Roman" w:hAnsi="Times New Roman"/>
                <w:sz w:val="24"/>
                <w:szCs w:val="24"/>
              </w:rPr>
              <w:t>3. Нанесение размеров.</w:t>
            </w:r>
          </w:p>
        </w:tc>
        <w:tc>
          <w:tcPr>
            <w:tcW w:w="578" w:type="pct"/>
            <w:vMerge/>
            <w:shd w:val="clear" w:color="auto" w:fill="auto"/>
            <w:vAlign w:val="center"/>
          </w:tcPr>
          <w:p w14:paraId="0BFDCB7C" w14:textId="77777777" w:rsidR="00D266F0" w:rsidRPr="00F30074" w:rsidRDefault="00D266F0" w:rsidP="00F300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85" w:type="pct"/>
            <w:vMerge/>
          </w:tcPr>
          <w:p w14:paraId="227410D1" w14:textId="77777777" w:rsidR="00D266F0" w:rsidRPr="00F30074" w:rsidRDefault="00D266F0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E08DC" w:rsidRPr="00F30074" w14:paraId="1DEFB77D" w14:textId="77777777" w:rsidTr="003E08DC">
        <w:trPr>
          <w:trHeight w:val="20"/>
        </w:trPr>
        <w:tc>
          <w:tcPr>
            <w:tcW w:w="803" w:type="pct"/>
            <w:vMerge/>
            <w:shd w:val="clear" w:color="auto" w:fill="auto"/>
          </w:tcPr>
          <w:p w14:paraId="3191AD87" w14:textId="77777777" w:rsidR="003E08DC" w:rsidRPr="00F30074" w:rsidRDefault="003E08DC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34" w:type="pct"/>
            <w:shd w:val="clear" w:color="auto" w:fill="auto"/>
          </w:tcPr>
          <w:p w14:paraId="3CBAEA5C" w14:textId="77777777" w:rsidR="003E08DC" w:rsidRPr="00601DE3" w:rsidRDefault="003E08DC" w:rsidP="00F3007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highlight w:val="cyan"/>
              </w:rPr>
            </w:pPr>
            <w:r w:rsidRPr="00601DE3">
              <w:rPr>
                <w:rFonts w:ascii="Times New Roman" w:hAnsi="Times New Roman"/>
                <w:b/>
                <w:bCs/>
                <w:sz w:val="24"/>
                <w:szCs w:val="24"/>
                <w:highlight w:val="cyan"/>
              </w:rPr>
              <w:t>Тематика практических занятий и лабораторных работ</w:t>
            </w:r>
          </w:p>
        </w:tc>
        <w:tc>
          <w:tcPr>
            <w:tcW w:w="578" w:type="pct"/>
            <w:vMerge w:val="restart"/>
            <w:shd w:val="clear" w:color="auto" w:fill="auto"/>
            <w:vAlign w:val="center"/>
          </w:tcPr>
          <w:p w14:paraId="69BDAED9" w14:textId="5B2898BC" w:rsidR="003E08DC" w:rsidRPr="00601DE3" w:rsidRDefault="003E08DC" w:rsidP="00F300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highlight w:val="cyan"/>
              </w:rPr>
              <w:t>4</w:t>
            </w:r>
          </w:p>
        </w:tc>
        <w:tc>
          <w:tcPr>
            <w:tcW w:w="785" w:type="pct"/>
            <w:vMerge/>
          </w:tcPr>
          <w:p w14:paraId="2CE9BC76" w14:textId="77777777" w:rsidR="003E08DC" w:rsidRPr="00F30074" w:rsidRDefault="003E08DC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E08DC" w:rsidRPr="00F30074" w14:paraId="70D4DF0E" w14:textId="77777777" w:rsidTr="003E08DC">
        <w:trPr>
          <w:trHeight w:val="20"/>
        </w:trPr>
        <w:tc>
          <w:tcPr>
            <w:tcW w:w="803" w:type="pct"/>
            <w:vMerge/>
            <w:shd w:val="clear" w:color="auto" w:fill="auto"/>
          </w:tcPr>
          <w:p w14:paraId="105EE7DE" w14:textId="77777777" w:rsidR="003E08DC" w:rsidRPr="00F30074" w:rsidRDefault="003E08DC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34" w:type="pct"/>
            <w:shd w:val="clear" w:color="auto" w:fill="auto"/>
          </w:tcPr>
          <w:p w14:paraId="23F1DEA1" w14:textId="77777777" w:rsidR="003E08DC" w:rsidRPr="00601DE3" w:rsidRDefault="003E08DC" w:rsidP="00F3007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highlight w:val="cyan"/>
              </w:rPr>
            </w:pPr>
            <w:r w:rsidRPr="00601DE3">
              <w:rPr>
                <w:rFonts w:ascii="Times New Roman" w:hAnsi="Times New Roman"/>
                <w:sz w:val="24"/>
                <w:szCs w:val="24"/>
                <w:highlight w:val="cyan"/>
              </w:rPr>
              <w:t>Практическое занятие № 2. Вычерчивание контуров технических деталей</w:t>
            </w:r>
          </w:p>
        </w:tc>
        <w:tc>
          <w:tcPr>
            <w:tcW w:w="578" w:type="pct"/>
            <w:vMerge/>
            <w:shd w:val="clear" w:color="auto" w:fill="auto"/>
            <w:vAlign w:val="center"/>
          </w:tcPr>
          <w:p w14:paraId="10F69C0F" w14:textId="2283668A" w:rsidR="003E08DC" w:rsidRPr="00601DE3" w:rsidRDefault="003E08DC" w:rsidP="00F300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785" w:type="pct"/>
            <w:vMerge/>
          </w:tcPr>
          <w:p w14:paraId="5FCDAF8F" w14:textId="77777777" w:rsidR="003E08DC" w:rsidRPr="00F30074" w:rsidRDefault="003E08DC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E08DC" w:rsidRPr="00F30074" w14:paraId="44740FE2" w14:textId="77777777" w:rsidTr="003E08DC">
        <w:trPr>
          <w:trHeight w:val="20"/>
        </w:trPr>
        <w:tc>
          <w:tcPr>
            <w:tcW w:w="803" w:type="pct"/>
            <w:vMerge/>
            <w:shd w:val="clear" w:color="auto" w:fill="auto"/>
          </w:tcPr>
          <w:p w14:paraId="317E21AF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34" w:type="pct"/>
            <w:shd w:val="clear" w:color="auto" w:fill="auto"/>
          </w:tcPr>
          <w:p w14:paraId="4EDF0B51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007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обучающихся: </w:t>
            </w:r>
            <w:r w:rsidRPr="00F30074">
              <w:rPr>
                <w:rFonts w:ascii="Times New Roman" w:hAnsi="Times New Roman"/>
                <w:bCs/>
                <w:sz w:val="24"/>
                <w:szCs w:val="24"/>
              </w:rPr>
              <w:t>доработка и оформление чертежа</w:t>
            </w:r>
          </w:p>
        </w:tc>
        <w:tc>
          <w:tcPr>
            <w:tcW w:w="578" w:type="pct"/>
            <w:shd w:val="clear" w:color="auto" w:fill="auto"/>
            <w:vAlign w:val="center"/>
          </w:tcPr>
          <w:p w14:paraId="5DC20CF9" w14:textId="77777777" w:rsidR="00E7005D" w:rsidRPr="00F30074" w:rsidRDefault="00E7005D" w:rsidP="00F300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85" w:type="pct"/>
            <w:vMerge/>
          </w:tcPr>
          <w:p w14:paraId="78789188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E08DC" w:rsidRPr="00F30074" w14:paraId="505A7CD6" w14:textId="77777777" w:rsidTr="003E08DC">
        <w:trPr>
          <w:trHeight w:val="20"/>
        </w:trPr>
        <w:tc>
          <w:tcPr>
            <w:tcW w:w="803" w:type="pct"/>
            <w:vMerge w:val="restart"/>
            <w:shd w:val="clear" w:color="auto" w:fill="auto"/>
          </w:tcPr>
          <w:p w14:paraId="33922625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3007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№ 1.3. </w:t>
            </w:r>
            <w:r w:rsidRPr="00F30074">
              <w:rPr>
                <w:rFonts w:ascii="Times New Roman" w:hAnsi="Times New Roman"/>
                <w:bCs/>
                <w:sz w:val="24"/>
                <w:szCs w:val="24"/>
              </w:rPr>
              <w:t>Аксонометрические проекции фигур и тел</w:t>
            </w:r>
          </w:p>
        </w:tc>
        <w:tc>
          <w:tcPr>
            <w:tcW w:w="2834" w:type="pct"/>
            <w:shd w:val="clear" w:color="auto" w:fill="auto"/>
          </w:tcPr>
          <w:p w14:paraId="08CE3981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007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578" w:type="pct"/>
            <w:shd w:val="clear" w:color="auto" w:fill="auto"/>
            <w:vAlign w:val="center"/>
          </w:tcPr>
          <w:p w14:paraId="6A80B817" w14:textId="101BF8AF" w:rsidR="00E7005D" w:rsidRPr="00F30074" w:rsidRDefault="00D266F0" w:rsidP="00F300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785" w:type="pct"/>
            <w:vMerge w:val="restart"/>
          </w:tcPr>
          <w:p w14:paraId="67234D54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30074">
              <w:rPr>
                <w:rFonts w:ascii="Times New Roman" w:hAnsi="Times New Roman"/>
                <w:bCs/>
                <w:sz w:val="24"/>
                <w:szCs w:val="24"/>
              </w:rPr>
              <w:t>ОК 01</w:t>
            </w:r>
          </w:p>
        </w:tc>
      </w:tr>
      <w:tr w:rsidR="003E08DC" w:rsidRPr="00F30074" w14:paraId="65244600" w14:textId="77777777" w:rsidTr="003E08DC">
        <w:trPr>
          <w:trHeight w:val="20"/>
        </w:trPr>
        <w:tc>
          <w:tcPr>
            <w:tcW w:w="803" w:type="pct"/>
            <w:vMerge/>
            <w:shd w:val="clear" w:color="auto" w:fill="auto"/>
          </w:tcPr>
          <w:p w14:paraId="3A73F81B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34" w:type="pct"/>
            <w:shd w:val="clear" w:color="auto" w:fill="auto"/>
          </w:tcPr>
          <w:p w14:paraId="0E01FFE6" w14:textId="77777777" w:rsidR="00E7005D" w:rsidRPr="00F30074" w:rsidRDefault="00E7005D" w:rsidP="00F300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0074">
              <w:rPr>
                <w:rFonts w:ascii="Times New Roman" w:hAnsi="Times New Roman"/>
                <w:sz w:val="24"/>
                <w:szCs w:val="24"/>
              </w:rPr>
              <w:t>1. Аксонометрические проекции</w:t>
            </w:r>
          </w:p>
        </w:tc>
        <w:tc>
          <w:tcPr>
            <w:tcW w:w="578" w:type="pct"/>
            <w:vMerge w:val="restart"/>
            <w:shd w:val="clear" w:color="auto" w:fill="auto"/>
            <w:vAlign w:val="center"/>
          </w:tcPr>
          <w:p w14:paraId="7DC2D718" w14:textId="615659E5" w:rsidR="00E7005D" w:rsidRPr="00D266F0" w:rsidRDefault="00D266F0" w:rsidP="00F3007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266F0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785" w:type="pct"/>
            <w:vMerge/>
          </w:tcPr>
          <w:p w14:paraId="36C2AAEE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E08DC" w:rsidRPr="00F30074" w14:paraId="574E8AAA" w14:textId="77777777" w:rsidTr="003E08DC">
        <w:trPr>
          <w:trHeight w:val="20"/>
        </w:trPr>
        <w:tc>
          <w:tcPr>
            <w:tcW w:w="803" w:type="pct"/>
            <w:vMerge/>
            <w:shd w:val="clear" w:color="auto" w:fill="auto"/>
          </w:tcPr>
          <w:p w14:paraId="3B9E4A2A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34" w:type="pct"/>
            <w:shd w:val="clear" w:color="auto" w:fill="auto"/>
          </w:tcPr>
          <w:p w14:paraId="428FF0C5" w14:textId="77777777" w:rsidR="00E7005D" w:rsidRPr="00F30074" w:rsidRDefault="00E7005D" w:rsidP="00F300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0074">
              <w:rPr>
                <w:rFonts w:ascii="Times New Roman" w:hAnsi="Times New Roman"/>
                <w:sz w:val="24"/>
                <w:szCs w:val="24"/>
              </w:rPr>
              <w:t>2. Проецирование точки</w:t>
            </w:r>
          </w:p>
        </w:tc>
        <w:tc>
          <w:tcPr>
            <w:tcW w:w="578" w:type="pct"/>
            <w:vMerge/>
            <w:shd w:val="clear" w:color="auto" w:fill="auto"/>
            <w:vAlign w:val="center"/>
          </w:tcPr>
          <w:p w14:paraId="2714824B" w14:textId="77777777" w:rsidR="00E7005D" w:rsidRPr="00F30074" w:rsidRDefault="00E7005D" w:rsidP="00F300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85" w:type="pct"/>
            <w:vMerge/>
          </w:tcPr>
          <w:p w14:paraId="58D75115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E08DC" w:rsidRPr="00F30074" w14:paraId="7329D364" w14:textId="77777777" w:rsidTr="003E08DC">
        <w:trPr>
          <w:trHeight w:val="20"/>
        </w:trPr>
        <w:tc>
          <w:tcPr>
            <w:tcW w:w="803" w:type="pct"/>
            <w:vMerge/>
            <w:shd w:val="clear" w:color="auto" w:fill="auto"/>
          </w:tcPr>
          <w:p w14:paraId="7B2A7525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34" w:type="pct"/>
            <w:shd w:val="clear" w:color="auto" w:fill="auto"/>
          </w:tcPr>
          <w:p w14:paraId="26DD0108" w14:textId="77777777" w:rsidR="00E7005D" w:rsidRPr="00F30074" w:rsidRDefault="00E7005D" w:rsidP="00F300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0074">
              <w:rPr>
                <w:rFonts w:ascii="Times New Roman" w:hAnsi="Times New Roman"/>
                <w:sz w:val="24"/>
                <w:szCs w:val="24"/>
              </w:rPr>
              <w:t>3. Проецирование геометрических тел</w:t>
            </w:r>
          </w:p>
        </w:tc>
        <w:tc>
          <w:tcPr>
            <w:tcW w:w="578" w:type="pct"/>
            <w:vMerge/>
            <w:shd w:val="clear" w:color="auto" w:fill="auto"/>
            <w:vAlign w:val="center"/>
          </w:tcPr>
          <w:p w14:paraId="077D5BAA" w14:textId="77777777" w:rsidR="00E7005D" w:rsidRPr="00F30074" w:rsidRDefault="00E7005D" w:rsidP="00F300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85" w:type="pct"/>
            <w:vMerge/>
          </w:tcPr>
          <w:p w14:paraId="6F322E5F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E08DC" w:rsidRPr="00F30074" w14:paraId="0BC5F51B" w14:textId="77777777" w:rsidTr="003E08DC">
        <w:trPr>
          <w:trHeight w:val="20"/>
        </w:trPr>
        <w:tc>
          <w:tcPr>
            <w:tcW w:w="803" w:type="pct"/>
            <w:vMerge/>
            <w:shd w:val="clear" w:color="auto" w:fill="auto"/>
          </w:tcPr>
          <w:p w14:paraId="269F9E4A" w14:textId="77777777" w:rsidR="003E08DC" w:rsidRPr="00F30074" w:rsidRDefault="003E08DC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34" w:type="pct"/>
            <w:shd w:val="clear" w:color="auto" w:fill="auto"/>
          </w:tcPr>
          <w:p w14:paraId="54883334" w14:textId="77777777" w:rsidR="003E08DC" w:rsidRPr="00601DE3" w:rsidRDefault="003E08DC" w:rsidP="00F3007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highlight w:val="cyan"/>
              </w:rPr>
            </w:pPr>
            <w:r w:rsidRPr="00601DE3">
              <w:rPr>
                <w:rFonts w:ascii="Times New Roman" w:hAnsi="Times New Roman"/>
                <w:b/>
                <w:bCs/>
                <w:sz w:val="24"/>
                <w:szCs w:val="24"/>
                <w:highlight w:val="cyan"/>
              </w:rPr>
              <w:t>Тематика практических занятий и лабораторных работ</w:t>
            </w:r>
          </w:p>
        </w:tc>
        <w:tc>
          <w:tcPr>
            <w:tcW w:w="578" w:type="pct"/>
            <w:vMerge w:val="restart"/>
            <w:shd w:val="clear" w:color="auto" w:fill="auto"/>
            <w:vAlign w:val="center"/>
          </w:tcPr>
          <w:p w14:paraId="0821462F" w14:textId="0444E742" w:rsidR="003E08DC" w:rsidRPr="00601DE3" w:rsidRDefault="003E08DC" w:rsidP="00F300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highlight w:val="cyan"/>
              </w:rPr>
              <w:t>4</w:t>
            </w:r>
          </w:p>
        </w:tc>
        <w:tc>
          <w:tcPr>
            <w:tcW w:w="785" w:type="pct"/>
            <w:vMerge/>
          </w:tcPr>
          <w:p w14:paraId="7F8E28F3" w14:textId="77777777" w:rsidR="003E08DC" w:rsidRPr="00F30074" w:rsidRDefault="003E08DC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E08DC" w:rsidRPr="00F30074" w14:paraId="1F869957" w14:textId="77777777" w:rsidTr="003E08DC">
        <w:trPr>
          <w:trHeight w:val="20"/>
        </w:trPr>
        <w:tc>
          <w:tcPr>
            <w:tcW w:w="803" w:type="pct"/>
            <w:vMerge/>
            <w:shd w:val="clear" w:color="auto" w:fill="auto"/>
          </w:tcPr>
          <w:p w14:paraId="4458C5FB" w14:textId="77777777" w:rsidR="003E08DC" w:rsidRPr="00F30074" w:rsidRDefault="003E08DC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34" w:type="pct"/>
            <w:shd w:val="clear" w:color="auto" w:fill="auto"/>
          </w:tcPr>
          <w:p w14:paraId="1CAFF85D" w14:textId="77777777" w:rsidR="003E08DC" w:rsidRPr="00601DE3" w:rsidRDefault="003E08DC" w:rsidP="00F3007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highlight w:val="cyan"/>
              </w:rPr>
            </w:pPr>
            <w:r w:rsidRPr="00601DE3">
              <w:rPr>
                <w:rFonts w:ascii="Times New Roman" w:hAnsi="Times New Roman"/>
                <w:sz w:val="24"/>
                <w:szCs w:val="24"/>
                <w:highlight w:val="cyan"/>
              </w:rPr>
              <w:t>Практическое занятие № 3. Выполнение комплексных чертежей и аксонометрических изображений геометрических тел с нахождением проекций точек, принадлежащих поверхности тел</w:t>
            </w:r>
          </w:p>
        </w:tc>
        <w:tc>
          <w:tcPr>
            <w:tcW w:w="578" w:type="pct"/>
            <w:vMerge/>
            <w:shd w:val="clear" w:color="auto" w:fill="auto"/>
            <w:vAlign w:val="center"/>
          </w:tcPr>
          <w:p w14:paraId="25D7DAE2" w14:textId="7611EFC1" w:rsidR="003E08DC" w:rsidRPr="00601DE3" w:rsidRDefault="003E08DC" w:rsidP="00F300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785" w:type="pct"/>
            <w:vMerge/>
          </w:tcPr>
          <w:p w14:paraId="64F4D46F" w14:textId="77777777" w:rsidR="003E08DC" w:rsidRPr="00F30074" w:rsidRDefault="003E08DC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E08DC" w:rsidRPr="00F30074" w14:paraId="1FC34487" w14:textId="77777777" w:rsidTr="003E08DC">
        <w:trPr>
          <w:trHeight w:val="20"/>
        </w:trPr>
        <w:tc>
          <w:tcPr>
            <w:tcW w:w="803" w:type="pct"/>
            <w:vMerge/>
            <w:shd w:val="clear" w:color="auto" w:fill="auto"/>
          </w:tcPr>
          <w:p w14:paraId="09B5717B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34" w:type="pct"/>
            <w:shd w:val="clear" w:color="auto" w:fill="auto"/>
          </w:tcPr>
          <w:p w14:paraId="10CF2B1E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007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обучающихся: </w:t>
            </w:r>
            <w:r w:rsidRPr="00F30074">
              <w:rPr>
                <w:rFonts w:ascii="Times New Roman" w:hAnsi="Times New Roman"/>
                <w:bCs/>
                <w:sz w:val="24"/>
                <w:szCs w:val="24"/>
              </w:rPr>
              <w:t>доработка и оформление чертежа</w:t>
            </w:r>
          </w:p>
        </w:tc>
        <w:tc>
          <w:tcPr>
            <w:tcW w:w="578" w:type="pct"/>
            <w:shd w:val="clear" w:color="auto" w:fill="auto"/>
            <w:vAlign w:val="center"/>
          </w:tcPr>
          <w:p w14:paraId="76B5D08C" w14:textId="77777777" w:rsidR="00E7005D" w:rsidRPr="00F30074" w:rsidRDefault="00E7005D" w:rsidP="00F300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85" w:type="pct"/>
            <w:vMerge/>
          </w:tcPr>
          <w:p w14:paraId="380E82F8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E08DC" w:rsidRPr="00F30074" w14:paraId="5130CF08" w14:textId="77777777" w:rsidTr="003E08DC">
        <w:trPr>
          <w:trHeight w:val="20"/>
        </w:trPr>
        <w:tc>
          <w:tcPr>
            <w:tcW w:w="803" w:type="pct"/>
            <w:vMerge w:val="restart"/>
            <w:shd w:val="clear" w:color="auto" w:fill="auto"/>
          </w:tcPr>
          <w:p w14:paraId="2128C01E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007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№ 1.4. </w:t>
            </w:r>
            <w:r w:rsidRPr="00F30074">
              <w:rPr>
                <w:rFonts w:ascii="Times New Roman" w:hAnsi="Times New Roman"/>
                <w:bCs/>
                <w:sz w:val="24"/>
                <w:szCs w:val="24"/>
              </w:rPr>
              <w:t>Проецирование геометрических тел секущей плоскостью</w:t>
            </w:r>
          </w:p>
        </w:tc>
        <w:tc>
          <w:tcPr>
            <w:tcW w:w="2834" w:type="pct"/>
            <w:shd w:val="clear" w:color="auto" w:fill="auto"/>
          </w:tcPr>
          <w:p w14:paraId="335F06E8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007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578" w:type="pct"/>
            <w:shd w:val="clear" w:color="auto" w:fill="auto"/>
            <w:vAlign w:val="center"/>
          </w:tcPr>
          <w:p w14:paraId="5F98BB1C" w14:textId="6A1FCF08" w:rsidR="00E7005D" w:rsidRPr="00F30074" w:rsidRDefault="00D266F0" w:rsidP="00F300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785" w:type="pct"/>
            <w:vMerge w:val="restart"/>
          </w:tcPr>
          <w:p w14:paraId="014F104B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30074">
              <w:rPr>
                <w:rFonts w:ascii="Times New Roman" w:hAnsi="Times New Roman"/>
                <w:bCs/>
                <w:sz w:val="24"/>
                <w:szCs w:val="24"/>
              </w:rPr>
              <w:t>ОК 01</w:t>
            </w:r>
          </w:p>
        </w:tc>
      </w:tr>
      <w:tr w:rsidR="003E08DC" w:rsidRPr="00F30074" w14:paraId="48AC1681" w14:textId="77777777" w:rsidTr="003E08DC">
        <w:trPr>
          <w:trHeight w:val="20"/>
        </w:trPr>
        <w:tc>
          <w:tcPr>
            <w:tcW w:w="803" w:type="pct"/>
            <w:vMerge/>
            <w:shd w:val="clear" w:color="auto" w:fill="auto"/>
          </w:tcPr>
          <w:p w14:paraId="5883522D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34" w:type="pct"/>
            <w:shd w:val="clear" w:color="auto" w:fill="auto"/>
          </w:tcPr>
          <w:p w14:paraId="40F47FB5" w14:textId="77777777" w:rsidR="00E7005D" w:rsidRPr="00F30074" w:rsidRDefault="00E7005D" w:rsidP="00F300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0074">
              <w:rPr>
                <w:rFonts w:ascii="Times New Roman" w:hAnsi="Times New Roman"/>
                <w:sz w:val="24"/>
                <w:szCs w:val="24"/>
              </w:rPr>
              <w:t>1. Сечение геометрических тел плоскостями</w:t>
            </w:r>
          </w:p>
        </w:tc>
        <w:tc>
          <w:tcPr>
            <w:tcW w:w="578" w:type="pct"/>
            <w:shd w:val="clear" w:color="auto" w:fill="auto"/>
            <w:vAlign w:val="center"/>
          </w:tcPr>
          <w:p w14:paraId="7ED42A27" w14:textId="4C9DA5AF" w:rsidR="00E7005D" w:rsidRPr="00D266F0" w:rsidRDefault="00D266F0" w:rsidP="00F3007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266F0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785" w:type="pct"/>
            <w:vMerge/>
          </w:tcPr>
          <w:p w14:paraId="2C620D7C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E08DC" w:rsidRPr="00F30074" w14:paraId="34A4F3DD" w14:textId="77777777" w:rsidTr="003E08DC">
        <w:trPr>
          <w:trHeight w:val="20"/>
        </w:trPr>
        <w:tc>
          <w:tcPr>
            <w:tcW w:w="803" w:type="pct"/>
            <w:vMerge/>
            <w:shd w:val="clear" w:color="auto" w:fill="auto"/>
          </w:tcPr>
          <w:p w14:paraId="0CE81F25" w14:textId="77777777" w:rsidR="003E08DC" w:rsidRPr="00F30074" w:rsidRDefault="003E08DC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34" w:type="pct"/>
            <w:shd w:val="clear" w:color="auto" w:fill="auto"/>
          </w:tcPr>
          <w:p w14:paraId="3FFF7E79" w14:textId="77777777" w:rsidR="003E08DC" w:rsidRPr="00601DE3" w:rsidRDefault="003E08DC" w:rsidP="00F3007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highlight w:val="cyan"/>
              </w:rPr>
            </w:pPr>
            <w:r w:rsidRPr="00601DE3">
              <w:rPr>
                <w:rFonts w:ascii="Times New Roman" w:hAnsi="Times New Roman"/>
                <w:b/>
                <w:bCs/>
                <w:sz w:val="24"/>
                <w:szCs w:val="24"/>
                <w:highlight w:val="cyan"/>
              </w:rPr>
              <w:t>Тематика практических занятий и лабораторных работ</w:t>
            </w:r>
          </w:p>
        </w:tc>
        <w:tc>
          <w:tcPr>
            <w:tcW w:w="578" w:type="pct"/>
            <w:vMerge w:val="restart"/>
            <w:shd w:val="clear" w:color="auto" w:fill="auto"/>
            <w:vAlign w:val="center"/>
          </w:tcPr>
          <w:p w14:paraId="47A3ABFE" w14:textId="22D5C376" w:rsidR="003E08DC" w:rsidRPr="00601DE3" w:rsidRDefault="003E08DC" w:rsidP="00F300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highlight w:val="cyan"/>
              </w:rPr>
              <w:t>4</w:t>
            </w:r>
          </w:p>
        </w:tc>
        <w:tc>
          <w:tcPr>
            <w:tcW w:w="785" w:type="pct"/>
            <w:vMerge/>
          </w:tcPr>
          <w:p w14:paraId="6D0A066A" w14:textId="77777777" w:rsidR="003E08DC" w:rsidRPr="00F30074" w:rsidRDefault="003E08DC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E08DC" w:rsidRPr="00F30074" w14:paraId="0F9D2542" w14:textId="77777777" w:rsidTr="003E08DC">
        <w:trPr>
          <w:trHeight w:val="20"/>
        </w:trPr>
        <w:tc>
          <w:tcPr>
            <w:tcW w:w="803" w:type="pct"/>
            <w:vMerge/>
            <w:shd w:val="clear" w:color="auto" w:fill="auto"/>
          </w:tcPr>
          <w:p w14:paraId="372C39BB" w14:textId="77777777" w:rsidR="003E08DC" w:rsidRPr="00F30074" w:rsidRDefault="003E08DC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34" w:type="pct"/>
            <w:shd w:val="clear" w:color="auto" w:fill="auto"/>
          </w:tcPr>
          <w:p w14:paraId="36AF899C" w14:textId="77777777" w:rsidR="003E08DC" w:rsidRPr="00601DE3" w:rsidRDefault="003E08DC" w:rsidP="00F3007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highlight w:val="cyan"/>
              </w:rPr>
            </w:pPr>
            <w:r w:rsidRPr="00601DE3">
              <w:rPr>
                <w:rFonts w:ascii="Times New Roman" w:hAnsi="Times New Roman"/>
                <w:sz w:val="24"/>
                <w:szCs w:val="24"/>
                <w:highlight w:val="cyan"/>
              </w:rPr>
              <w:t>Практическое занятие № 4. Выполнение комплексного чертежа усеченного многогранника, развертки поверхности тела и аксонометрическое изображение тела.</w:t>
            </w:r>
          </w:p>
        </w:tc>
        <w:tc>
          <w:tcPr>
            <w:tcW w:w="578" w:type="pct"/>
            <w:vMerge/>
            <w:shd w:val="clear" w:color="auto" w:fill="auto"/>
            <w:vAlign w:val="center"/>
          </w:tcPr>
          <w:p w14:paraId="073EF4E0" w14:textId="3C064B14" w:rsidR="003E08DC" w:rsidRPr="00601DE3" w:rsidRDefault="003E08DC" w:rsidP="00F300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785" w:type="pct"/>
            <w:vMerge/>
          </w:tcPr>
          <w:p w14:paraId="1544E8A1" w14:textId="77777777" w:rsidR="003E08DC" w:rsidRPr="00F30074" w:rsidRDefault="003E08DC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E08DC" w:rsidRPr="00F30074" w14:paraId="7CC2A511" w14:textId="77777777" w:rsidTr="003E08DC">
        <w:trPr>
          <w:trHeight w:val="20"/>
        </w:trPr>
        <w:tc>
          <w:tcPr>
            <w:tcW w:w="803" w:type="pct"/>
            <w:vMerge/>
            <w:shd w:val="clear" w:color="auto" w:fill="auto"/>
          </w:tcPr>
          <w:p w14:paraId="1AAB145E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34" w:type="pct"/>
            <w:shd w:val="clear" w:color="auto" w:fill="auto"/>
          </w:tcPr>
          <w:p w14:paraId="30392740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007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обучающихся: </w:t>
            </w:r>
            <w:r w:rsidRPr="00F30074">
              <w:rPr>
                <w:rFonts w:ascii="Times New Roman" w:hAnsi="Times New Roman"/>
                <w:bCs/>
                <w:sz w:val="24"/>
                <w:szCs w:val="24"/>
              </w:rPr>
              <w:t>доработка и оформление чертежа</w:t>
            </w:r>
          </w:p>
        </w:tc>
        <w:tc>
          <w:tcPr>
            <w:tcW w:w="578" w:type="pct"/>
            <w:shd w:val="clear" w:color="auto" w:fill="auto"/>
            <w:vAlign w:val="center"/>
          </w:tcPr>
          <w:p w14:paraId="1BA39892" w14:textId="77777777" w:rsidR="00E7005D" w:rsidRPr="00F30074" w:rsidRDefault="00E7005D" w:rsidP="00F300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85" w:type="pct"/>
            <w:vMerge/>
          </w:tcPr>
          <w:p w14:paraId="6E20D61A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E08DC" w:rsidRPr="00F30074" w14:paraId="07018394" w14:textId="77777777" w:rsidTr="003E08DC">
        <w:trPr>
          <w:trHeight w:val="20"/>
        </w:trPr>
        <w:tc>
          <w:tcPr>
            <w:tcW w:w="803" w:type="pct"/>
            <w:vMerge w:val="restart"/>
            <w:shd w:val="clear" w:color="auto" w:fill="auto"/>
          </w:tcPr>
          <w:p w14:paraId="524386AB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0074">
              <w:rPr>
                <w:rFonts w:ascii="Times New Roman" w:hAnsi="Times New Roman"/>
                <w:b/>
                <w:bCs/>
                <w:sz w:val="24"/>
                <w:szCs w:val="24"/>
              </w:rPr>
              <w:t>Тема № 1.5.</w:t>
            </w:r>
          </w:p>
          <w:p w14:paraId="039233F4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30074">
              <w:rPr>
                <w:rFonts w:ascii="Times New Roman" w:hAnsi="Times New Roman"/>
                <w:bCs/>
                <w:sz w:val="24"/>
                <w:szCs w:val="24"/>
              </w:rPr>
              <w:t>Взаимное пересечение поверхностей тел</w:t>
            </w:r>
          </w:p>
        </w:tc>
        <w:tc>
          <w:tcPr>
            <w:tcW w:w="2834" w:type="pct"/>
            <w:shd w:val="clear" w:color="auto" w:fill="auto"/>
          </w:tcPr>
          <w:p w14:paraId="1ADFC559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007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578" w:type="pct"/>
            <w:shd w:val="clear" w:color="auto" w:fill="auto"/>
            <w:vAlign w:val="center"/>
          </w:tcPr>
          <w:p w14:paraId="15A2B988" w14:textId="519141FF" w:rsidR="00E7005D" w:rsidRPr="00F30074" w:rsidRDefault="00D266F0" w:rsidP="00F300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785" w:type="pct"/>
            <w:vMerge w:val="restart"/>
          </w:tcPr>
          <w:p w14:paraId="1EB453DA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30074">
              <w:rPr>
                <w:rFonts w:ascii="Times New Roman" w:hAnsi="Times New Roman"/>
                <w:bCs/>
                <w:sz w:val="24"/>
                <w:szCs w:val="24"/>
              </w:rPr>
              <w:t>ОК 01</w:t>
            </w:r>
          </w:p>
        </w:tc>
      </w:tr>
      <w:tr w:rsidR="003E08DC" w:rsidRPr="00F30074" w14:paraId="13A7B3DD" w14:textId="77777777" w:rsidTr="003E08DC">
        <w:trPr>
          <w:trHeight w:val="20"/>
        </w:trPr>
        <w:tc>
          <w:tcPr>
            <w:tcW w:w="803" w:type="pct"/>
            <w:vMerge/>
            <w:shd w:val="clear" w:color="auto" w:fill="auto"/>
          </w:tcPr>
          <w:p w14:paraId="60216CC7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34" w:type="pct"/>
            <w:shd w:val="clear" w:color="auto" w:fill="auto"/>
          </w:tcPr>
          <w:p w14:paraId="7D56E7FB" w14:textId="77777777" w:rsidR="00E7005D" w:rsidRPr="00F30074" w:rsidRDefault="00E7005D" w:rsidP="00F300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0074">
              <w:rPr>
                <w:rFonts w:ascii="Times New Roman" w:hAnsi="Times New Roman"/>
                <w:sz w:val="24"/>
                <w:szCs w:val="24"/>
              </w:rPr>
              <w:t>1. Пересечение поверхностей геометрических тел</w:t>
            </w:r>
          </w:p>
        </w:tc>
        <w:tc>
          <w:tcPr>
            <w:tcW w:w="578" w:type="pct"/>
            <w:shd w:val="clear" w:color="auto" w:fill="auto"/>
            <w:vAlign w:val="center"/>
          </w:tcPr>
          <w:p w14:paraId="0A0E7249" w14:textId="4D255E35" w:rsidR="00E7005D" w:rsidRPr="00D266F0" w:rsidRDefault="00D266F0" w:rsidP="00F3007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266F0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785" w:type="pct"/>
            <w:vMerge/>
          </w:tcPr>
          <w:p w14:paraId="674315C9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E08DC" w:rsidRPr="00F30074" w14:paraId="36A7A636" w14:textId="77777777" w:rsidTr="003E08DC">
        <w:trPr>
          <w:trHeight w:val="20"/>
        </w:trPr>
        <w:tc>
          <w:tcPr>
            <w:tcW w:w="803" w:type="pct"/>
            <w:vMerge/>
            <w:shd w:val="clear" w:color="auto" w:fill="auto"/>
          </w:tcPr>
          <w:p w14:paraId="23ABD1B8" w14:textId="77777777" w:rsidR="003E08DC" w:rsidRPr="00F30074" w:rsidRDefault="003E08DC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34" w:type="pct"/>
            <w:shd w:val="clear" w:color="auto" w:fill="auto"/>
          </w:tcPr>
          <w:p w14:paraId="11994EAC" w14:textId="77777777" w:rsidR="003E08DC" w:rsidRPr="00601DE3" w:rsidRDefault="003E08DC" w:rsidP="00F3007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highlight w:val="cyan"/>
              </w:rPr>
            </w:pPr>
            <w:r w:rsidRPr="00601DE3">
              <w:rPr>
                <w:rFonts w:ascii="Times New Roman" w:hAnsi="Times New Roman"/>
                <w:b/>
                <w:bCs/>
                <w:sz w:val="24"/>
                <w:szCs w:val="24"/>
                <w:highlight w:val="cyan"/>
              </w:rPr>
              <w:t>Тематика практических занятий и лабораторных работ</w:t>
            </w:r>
          </w:p>
        </w:tc>
        <w:tc>
          <w:tcPr>
            <w:tcW w:w="578" w:type="pct"/>
            <w:vMerge w:val="restart"/>
            <w:shd w:val="clear" w:color="auto" w:fill="auto"/>
            <w:vAlign w:val="center"/>
          </w:tcPr>
          <w:p w14:paraId="0E6D1072" w14:textId="77777777" w:rsidR="003E08DC" w:rsidRPr="00601DE3" w:rsidRDefault="003E08DC" w:rsidP="00F300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highlight w:val="cyan"/>
              </w:rPr>
              <w:t>4</w:t>
            </w:r>
          </w:p>
          <w:p w14:paraId="416BD342" w14:textId="0EAA72E4" w:rsidR="003E08DC" w:rsidRPr="00601DE3" w:rsidRDefault="003E08DC" w:rsidP="00F300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785" w:type="pct"/>
            <w:vMerge/>
          </w:tcPr>
          <w:p w14:paraId="60945C59" w14:textId="77777777" w:rsidR="003E08DC" w:rsidRPr="00F30074" w:rsidRDefault="003E08DC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E08DC" w:rsidRPr="00F30074" w14:paraId="44A6DF34" w14:textId="77777777" w:rsidTr="003E08DC">
        <w:trPr>
          <w:trHeight w:val="20"/>
        </w:trPr>
        <w:tc>
          <w:tcPr>
            <w:tcW w:w="803" w:type="pct"/>
            <w:vMerge/>
            <w:shd w:val="clear" w:color="auto" w:fill="auto"/>
          </w:tcPr>
          <w:p w14:paraId="58A04453" w14:textId="77777777" w:rsidR="003E08DC" w:rsidRPr="00F30074" w:rsidRDefault="003E08DC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34" w:type="pct"/>
            <w:shd w:val="clear" w:color="auto" w:fill="auto"/>
          </w:tcPr>
          <w:p w14:paraId="176A14C6" w14:textId="77777777" w:rsidR="003E08DC" w:rsidRPr="00601DE3" w:rsidRDefault="003E08DC" w:rsidP="00F3007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highlight w:val="cyan"/>
              </w:rPr>
            </w:pPr>
            <w:r w:rsidRPr="00601DE3">
              <w:rPr>
                <w:rFonts w:ascii="Times New Roman" w:hAnsi="Times New Roman"/>
                <w:sz w:val="24"/>
                <w:szCs w:val="24"/>
                <w:highlight w:val="cyan"/>
              </w:rPr>
              <w:t>Практическое занятие № 5. Выполнить комплексный чертеж и аксонометрическое изображение пересекающихся геометрических тел между собой</w:t>
            </w:r>
          </w:p>
        </w:tc>
        <w:tc>
          <w:tcPr>
            <w:tcW w:w="578" w:type="pct"/>
            <w:vMerge/>
            <w:shd w:val="clear" w:color="auto" w:fill="auto"/>
            <w:vAlign w:val="center"/>
          </w:tcPr>
          <w:p w14:paraId="5BABA3A1" w14:textId="13F08D65" w:rsidR="003E08DC" w:rsidRPr="00601DE3" w:rsidRDefault="003E08DC" w:rsidP="00F300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785" w:type="pct"/>
            <w:vMerge/>
          </w:tcPr>
          <w:p w14:paraId="62B13E10" w14:textId="77777777" w:rsidR="003E08DC" w:rsidRPr="00F30074" w:rsidRDefault="003E08DC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E08DC" w:rsidRPr="00F30074" w14:paraId="13A39395" w14:textId="77777777" w:rsidTr="003E08DC">
        <w:trPr>
          <w:trHeight w:val="20"/>
        </w:trPr>
        <w:tc>
          <w:tcPr>
            <w:tcW w:w="803" w:type="pct"/>
            <w:vMerge/>
            <w:shd w:val="clear" w:color="auto" w:fill="auto"/>
          </w:tcPr>
          <w:p w14:paraId="50CD9D3D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34" w:type="pct"/>
            <w:shd w:val="clear" w:color="auto" w:fill="auto"/>
          </w:tcPr>
          <w:p w14:paraId="7B1614B5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007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обучающихся: </w:t>
            </w:r>
            <w:r w:rsidRPr="00F30074">
              <w:rPr>
                <w:rFonts w:ascii="Times New Roman" w:hAnsi="Times New Roman"/>
                <w:bCs/>
                <w:sz w:val="24"/>
                <w:szCs w:val="24"/>
              </w:rPr>
              <w:t>доработка и оформление чертежа</w:t>
            </w:r>
          </w:p>
        </w:tc>
        <w:tc>
          <w:tcPr>
            <w:tcW w:w="578" w:type="pct"/>
            <w:shd w:val="clear" w:color="auto" w:fill="auto"/>
            <w:vAlign w:val="center"/>
          </w:tcPr>
          <w:p w14:paraId="19256502" w14:textId="77777777" w:rsidR="00E7005D" w:rsidRPr="00F30074" w:rsidRDefault="00E7005D" w:rsidP="00F300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85" w:type="pct"/>
            <w:vMerge/>
          </w:tcPr>
          <w:p w14:paraId="4AA0BDF1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E08DC" w:rsidRPr="00F30074" w14:paraId="2F82A03E" w14:textId="77777777" w:rsidTr="003E08DC">
        <w:trPr>
          <w:trHeight w:val="20"/>
        </w:trPr>
        <w:tc>
          <w:tcPr>
            <w:tcW w:w="3637" w:type="pct"/>
            <w:gridSpan w:val="2"/>
            <w:shd w:val="clear" w:color="auto" w:fill="auto"/>
          </w:tcPr>
          <w:p w14:paraId="0561641E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0074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 Машиностроительное черчение</w:t>
            </w:r>
          </w:p>
        </w:tc>
        <w:tc>
          <w:tcPr>
            <w:tcW w:w="578" w:type="pct"/>
            <w:shd w:val="clear" w:color="auto" w:fill="auto"/>
            <w:vAlign w:val="center"/>
          </w:tcPr>
          <w:p w14:paraId="044A9417" w14:textId="7E9C4C3B" w:rsidR="00E7005D" w:rsidRPr="00F30074" w:rsidRDefault="00D266F0" w:rsidP="00F300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39</w:t>
            </w:r>
            <w:r w:rsidR="00E7005D" w:rsidRPr="00F30074">
              <w:rPr>
                <w:rFonts w:ascii="Times New Roman" w:hAnsi="Times New Roman"/>
                <w:b/>
                <w:bCs/>
                <w:sz w:val="24"/>
                <w:szCs w:val="24"/>
              </w:rPr>
              <w:t>/3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85" w:type="pct"/>
          </w:tcPr>
          <w:p w14:paraId="3C1FEAE1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E08DC" w:rsidRPr="00F30074" w14:paraId="168CFC80" w14:textId="77777777" w:rsidTr="003E08DC">
        <w:trPr>
          <w:trHeight w:val="20"/>
        </w:trPr>
        <w:tc>
          <w:tcPr>
            <w:tcW w:w="803" w:type="pct"/>
            <w:vMerge w:val="restart"/>
            <w:shd w:val="clear" w:color="auto" w:fill="auto"/>
          </w:tcPr>
          <w:p w14:paraId="414A3095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0074">
              <w:rPr>
                <w:rFonts w:ascii="Times New Roman" w:hAnsi="Times New Roman"/>
                <w:b/>
                <w:bCs/>
                <w:sz w:val="24"/>
                <w:szCs w:val="24"/>
              </w:rPr>
              <w:t>Тема № 2.1.</w:t>
            </w:r>
          </w:p>
          <w:p w14:paraId="56369799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30074">
              <w:rPr>
                <w:rFonts w:ascii="Times New Roman" w:hAnsi="Times New Roman"/>
                <w:bCs/>
                <w:sz w:val="24"/>
                <w:szCs w:val="24"/>
              </w:rPr>
              <w:t>Изображения, виды, разрезы, сечения</w:t>
            </w:r>
          </w:p>
          <w:p w14:paraId="0762AFC3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34" w:type="pct"/>
            <w:shd w:val="clear" w:color="auto" w:fill="auto"/>
          </w:tcPr>
          <w:p w14:paraId="6FFD83E2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007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578" w:type="pct"/>
            <w:shd w:val="clear" w:color="auto" w:fill="auto"/>
            <w:vAlign w:val="center"/>
          </w:tcPr>
          <w:p w14:paraId="6BB97035" w14:textId="77777777" w:rsidR="00E7005D" w:rsidRPr="00F30074" w:rsidRDefault="00E7005D" w:rsidP="00F300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0074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785" w:type="pct"/>
            <w:vMerge w:val="restart"/>
          </w:tcPr>
          <w:p w14:paraId="44128BE0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30074">
              <w:rPr>
                <w:rFonts w:ascii="Times New Roman" w:hAnsi="Times New Roman"/>
                <w:sz w:val="24"/>
                <w:szCs w:val="24"/>
              </w:rPr>
              <w:t xml:space="preserve">ОК 01, ОК 02, ОК 04, ОК 09, ПК 1.1, ПК 1.2, ПК 1,3, ПК 1.4, ПК 1.5, ПК 1.9, ПК 1.10, ПК 2.1, ПК 2.2, ПК 2.3, ПК 2.4, ПК 2.5, ПК 2.6, ПК 2.7, ПК 2.10. </w:t>
            </w:r>
          </w:p>
        </w:tc>
      </w:tr>
      <w:tr w:rsidR="003E08DC" w:rsidRPr="00F30074" w14:paraId="63AAFE98" w14:textId="77777777" w:rsidTr="003E08DC">
        <w:trPr>
          <w:trHeight w:val="20"/>
        </w:trPr>
        <w:tc>
          <w:tcPr>
            <w:tcW w:w="803" w:type="pct"/>
            <w:vMerge/>
            <w:shd w:val="clear" w:color="auto" w:fill="auto"/>
          </w:tcPr>
          <w:p w14:paraId="39BF7219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34" w:type="pct"/>
            <w:shd w:val="clear" w:color="auto" w:fill="auto"/>
          </w:tcPr>
          <w:p w14:paraId="0088FA62" w14:textId="77777777" w:rsidR="00E7005D" w:rsidRPr="00F30074" w:rsidRDefault="00E7005D" w:rsidP="00F300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0074">
              <w:rPr>
                <w:rFonts w:ascii="Times New Roman" w:hAnsi="Times New Roman"/>
                <w:sz w:val="24"/>
                <w:szCs w:val="24"/>
              </w:rPr>
              <w:t>1. Основные, дополнительные и местные виды</w:t>
            </w:r>
          </w:p>
        </w:tc>
        <w:tc>
          <w:tcPr>
            <w:tcW w:w="578" w:type="pct"/>
            <w:vMerge w:val="restart"/>
            <w:shd w:val="clear" w:color="auto" w:fill="auto"/>
            <w:vAlign w:val="center"/>
          </w:tcPr>
          <w:p w14:paraId="21FA3827" w14:textId="7C6A2AEE" w:rsidR="00E7005D" w:rsidRPr="00F30074" w:rsidRDefault="003E08DC" w:rsidP="00F300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85" w:type="pct"/>
            <w:vMerge/>
          </w:tcPr>
          <w:p w14:paraId="1748ECA4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E08DC" w:rsidRPr="00F30074" w14:paraId="4851AC22" w14:textId="77777777" w:rsidTr="003E08DC">
        <w:trPr>
          <w:trHeight w:val="20"/>
        </w:trPr>
        <w:tc>
          <w:tcPr>
            <w:tcW w:w="803" w:type="pct"/>
            <w:vMerge/>
            <w:shd w:val="clear" w:color="auto" w:fill="auto"/>
          </w:tcPr>
          <w:p w14:paraId="31F5F974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34" w:type="pct"/>
            <w:shd w:val="clear" w:color="auto" w:fill="auto"/>
          </w:tcPr>
          <w:p w14:paraId="446FAC69" w14:textId="77777777" w:rsidR="00E7005D" w:rsidRPr="00F30074" w:rsidRDefault="00E7005D" w:rsidP="00F300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0074">
              <w:rPr>
                <w:rFonts w:ascii="Times New Roman" w:hAnsi="Times New Roman"/>
                <w:sz w:val="24"/>
                <w:szCs w:val="24"/>
              </w:rPr>
              <w:t>2. Простые, наклонные, сложные и местные разрезы</w:t>
            </w:r>
          </w:p>
        </w:tc>
        <w:tc>
          <w:tcPr>
            <w:tcW w:w="578" w:type="pct"/>
            <w:vMerge/>
            <w:shd w:val="clear" w:color="auto" w:fill="auto"/>
            <w:vAlign w:val="center"/>
          </w:tcPr>
          <w:p w14:paraId="0B3606BF" w14:textId="77777777" w:rsidR="00E7005D" w:rsidRPr="00F30074" w:rsidRDefault="00E7005D" w:rsidP="00F300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85" w:type="pct"/>
            <w:vMerge/>
          </w:tcPr>
          <w:p w14:paraId="32AD959E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E08DC" w:rsidRPr="00F30074" w14:paraId="55E475D6" w14:textId="77777777" w:rsidTr="003E08DC">
        <w:trPr>
          <w:trHeight w:val="20"/>
        </w:trPr>
        <w:tc>
          <w:tcPr>
            <w:tcW w:w="803" w:type="pct"/>
            <w:vMerge/>
            <w:shd w:val="clear" w:color="auto" w:fill="auto"/>
          </w:tcPr>
          <w:p w14:paraId="0045771C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34" w:type="pct"/>
            <w:shd w:val="clear" w:color="auto" w:fill="auto"/>
          </w:tcPr>
          <w:p w14:paraId="03F73016" w14:textId="77777777" w:rsidR="00E7005D" w:rsidRPr="00F30074" w:rsidRDefault="00E7005D" w:rsidP="00F300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0074">
              <w:rPr>
                <w:rFonts w:ascii="Times New Roman" w:hAnsi="Times New Roman"/>
                <w:sz w:val="24"/>
                <w:szCs w:val="24"/>
              </w:rPr>
              <w:t>3. Вынесенные и наложенные сечения</w:t>
            </w:r>
          </w:p>
        </w:tc>
        <w:tc>
          <w:tcPr>
            <w:tcW w:w="578" w:type="pct"/>
            <w:vMerge/>
            <w:shd w:val="clear" w:color="auto" w:fill="auto"/>
            <w:vAlign w:val="center"/>
          </w:tcPr>
          <w:p w14:paraId="3CFC7756" w14:textId="77777777" w:rsidR="00E7005D" w:rsidRPr="00F30074" w:rsidRDefault="00E7005D" w:rsidP="00F300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85" w:type="pct"/>
            <w:vMerge/>
          </w:tcPr>
          <w:p w14:paraId="3C7B010F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E08DC" w:rsidRPr="00F30074" w14:paraId="26A23E13" w14:textId="77777777" w:rsidTr="003E08DC">
        <w:trPr>
          <w:trHeight w:val="20"/>
        </w:trPr>
        <w:tc>
          <w:tcPr>
            <w:tcW w:w="803" w:type="pct"/>
            <w:vMerge/>
            <w:shd w:val="clear" w:color="auto" w:fill="auto"/>
          </w:tcPr>
          <w:p w14:paraId="38898755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34" w:type="pct"/>
            <w:shd w:val="clear" w:color="auto" w:fill="auto"/>
          </w:tcPr>
          <w:p w14:paraId="0F1993A2" w14:textId="77777777" w:rsidR="00E7005D" w:rsidRPr="00F30074" w:rsidRDefault="00E7005D" w:rsidP="00F300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0074">
              <w:rPr>
                <w:rFonts w:ascii="Times New Roman" w:hAnsi="Times New Roman"/>
                <w:sz w:val="24"/>
                <w:szCs w:val="24"/>
              </w:rPr>
              <w:t>4. Построение видов, сечений и разрезов</w:t>
            </w:r>
          </w:p>
        </w:tc>
        <w:tc>
          <w:tcPr>
            <w:tcW w:w="578" w:type="pct"/>
            <w:vMerge/>
            <w:shd w:val="clear" w:color="auto" w:fill="auto"/>
            <w:vAlign w:val="center"/>
          </w:tcPr>
          <w:p w14:paraId="634179D4" w14:textId="77777777" w:rsidR="00E7005D" w:rsidRPr="00F30074" w:rsidRDefault="00E7005D" w:rsidP="00F300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85" w:type="pct"/>
            <w:vMerge/>
          </w:tcPr>
          <w:p w14:paraId="61EB9AE5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E08DC" w:rsidRPr="00F30074" w14:paraId="2A5BF727" w14:textId="77777777" w:rsidTr="003E08DC">
        <w:trPr>
          <w:trHeight w:val="20"/>
        </w:trPr>
        <w:tc>
          <w:tcPr>
            <w:tcW w:w="803" w:type="pct"/>
            <w:vMerge/>
            <w:shd w:val="clear" w:color="auto" w:fill="auto"/>
          </w:tcPr>
          <w:p w14:paraId="3934348C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34" w:type="pct"/>
            <w:shd w:val="clear" w:color="auto" w:fill="auto"/>
          </w:tcPr>
          <w:p w14:paraId="22D0A9F1" w14:textId="77777777" w:rsidR="00E7005D" w:rsidRPr="00601DE3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highlight w:val="cyan"/>
              </w:rPr>
            </w:pPr>
            <w:r w:rsidRPr="00601DE3">
              <w:rPr>
                <w:rFonts w:ascii="Times New Roman" w:hAnsi="Times New Roman"/>
                <w:b/>
                <w:bCs/>
                <w:sz w:val="24"/>
                <w:szCs w:val="24"/>
                <w:highlight w:val="cyan"/>
              </w:rPr>
              <w:t>Тематика практических занятий и лабораторных работ</w:t>
            </w:r>
          </w:p>
        </w:tc>
        <w:tc>
          <w:tcPr>
            <w:tcW w:w="578" w:type="pct"/>
            <w:shd w:val="clear" w:color="auto" w:fill="auto"/>
            <w:vAlign w:val="center"/>
          </w:tcPr>
          <w:p w14:paraId="3A14362D" w14:textId="6F70B355" w:rsidR="00E7005D" w:rsidRPr="00601DE3" w:rsidRDefault="003E08DC" w:rsidP="00F300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highlight w:val="cyan"/>
              </w:rPr>
              <w:t>4</w:t>
            </w:r>
          </w:p>
        </w:tc>
        <w:tc>
          <w:tcPr>
            <w:tcW w:w="785" w:type="pct"/>
            <w:vMerge/>
          </w:tcPr>
          <w:p w14:paraId="346F3BF5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E08DC" w:rsidRPr="00F30074" w14:paraId="547F726C" w14:textId="77777777" w:rsidTr="003E08DC">
        <w:trPr>
          <w:trHeight w:val="20"/>
        </w:trPr>
        <w:tc>
          <w:tcPr>
            <w:tcW w:w="803" w:type="pct"/>
            <w:vMerge/>
            <w:shd w:val="clear" w:color="auto" w:fill="auto"/>
          </w:tcPr>
          <w:p w14:paraId="25256225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34" w:type="pct"/>
            <w:shd w:val="clear" w:color="auto" w:fill="auto"/>
          </w:tcPr>
          <w:p w14:paraId="2632EA27" w14:textId="77777777" w:rsidR="00E7005D" w:rsidRPr="00601DE3" w:rsidRDefault="00E7005D" w:rsidP="00F3007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highlight w:val="cyan"/>
              </w:rPr>
            </w:pPr>
            <w:r w:rsidRPr="00601DE3">
              <w:rPr>
                <w:rFonts w:ascii="Times New Roman" w:hAnsi="Times New Roman"/>
                <w:sz w:val="24"/>
                <w:szCs w:val="24"/>
                <w:highlight w:val="cyan"/>
              </w:rPr>
              <w:t>Практическое занятие № 6. По двум заданным видам построить третий вид, выполнить необходимые разрезы и выполнить аксонометрическую проекцию с вырезом передней четверти детали</w:t>
            </w:r>
          </w:p>
        </w:tc>
        <w:tc>
          <w:tcPr>
            <w:tcW w:w="578" w:type="pct"/>
            <w:shd w:val="clear" w:color="auto" w:fill="auto"/>
            <w:vAlign w:val="center"/>
          </w:tcPr>
          <w:p w14:paraId="0A4DA34D" w14:textId="77777777" w:rsidR="00E7005D" w:rsidRPr="00601DE3" w:rsidRDefault="00E7005D" w:rsidP="00F300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cyan"/>
              </w:rPr>
            </w:pPr>
          </w:p>
          <w:p w14:paraId="5F7E7F3D" w14:textId="1CCB39D1" w:rsidR="00E7005D" w:rsidRPr="00601DE3" w:rsidRDefault="003E08DC" w:rsidP="00F300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highlight w:val="cyan"/>
              </w:rPr>
              <w:t>2</w:t>
            </w:r>
          </w:p>
        </w:tc>
        <w:tc>
          <w:tcPr>
            <w:tcW w:w="785" w:type="pct"/>
            <w:vMerge/>
          </w:tcPr>
          <w:p w14:paraId="12E41ED4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E08DC" w:rsidRPr="00F30074" w14:paraId="12907CC5" w14:textId="77777777" w:rsidTr="003E08DC">
        <w:trPr>
          <w:trHeight w:val="20"/>
        </w:trPr>
        <w:tc>
          <w:tcPr>
            <w:tcW w:w="803" w:type="pct"/>
            <w:vMerge/>
            <w:shd w:val="clear" w:color="auto" w:fill="auto"/>
          </w:tcPr>
          <w:p w14:paraId="3855770C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34" w:type="pct"/>
            <w:shd w:val="clear" w:color="auto" w:fill="auto"/>
          </w:tcPr>
          <w:p w14:paraId="41C4CAB8" w14:textId="77777777" w:rsidR="00E7005D" w:rsidRPr="00F30074" w:rsidRDefault="00E7005D" w:rsidP="00F300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0074">
              <w:rPr>
                <w:rFonts w:ascii="Times New Roman" w:hAnsi="Times New Roman"/>
                <w:sz w:val="24"/>
                <w:szCs w:val="24"/>
              </w:rPr>
              <w:t>Практическое занятие № 7. Выполнить чертежи деталей, содержащих необходимые сложные разрезы</w:t>
            </w:r>
          </w:p>
        </w:tc>
        <w:tc>
          <w:tcPr>
            <w:tcW w:w="578" w:type="pct"/>
            <w:shd w:val="clear" w:color="auto" w:fill="auto"/>
            <w:vAlign w:val="center"/>
          </w:tcPr>
          <w:p w14:paraId="35A1D9FF" w14:textId="3B75B622" w:rsidR="00E7005D" w:rsidRPr="00F30074" w:rsidRDefault="003E08DC" w:rsidP="00F300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E08DC">
              <w:rPr>
                <w:rFonts w:ascii="Times New Roman" w:hAnsi="Times New Roman"/>
                <w:b/>
                <w:bCs/>
                <w:sz w:val="24"/>
                <w:szCs w:val="24"/>
                <w:highlight w:val="cyan"/>
              </w:rPr>
              <w:t>2</w:t>
            </w:r>
          </w:p>
        </w:tc>
        <w:tc>
          <w:tcPr>
            <w:tcW w:w="785" w:type="pct"/>
            <w:vMerge/>
          </w:tcPr>
          <w:p w14:paraId="1D34EDB8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E08DC" w:rsidRPr="00F30074" w14:paraId="53BD393A" w14:textId="77777777" w:rsidTr="003E08DC">
        <w:trPr>
          <w:trHeight w:val="20"/>
        </w:trPr>
        <w:tc>
          <w:tcPr>
            <w:tcW w:w="803" w:type="pct"/>
            <w:vMerge/>
            <w:shd w:val="clear" w:color="auto" w:fill="auto"/>
          </w:tcPr>
          <w:p w14:paraId="4C0F4BA3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34" w:type="pct"/>
            <w:shd w:val="clear" w:color="auto" w:fill="auto"/>
          </w:tcPr>
          <w:p w14:paraId="01D57D4B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007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обучающихся: </w:t>
            </w:r>
            <w:r w:rsidRPr="00F30074">
              <w:rPr>
                <w:rFonts w:ascii="Times New Roman" w:hAnsi="Times New Roman"/>
                <w:bCs/>
                <w:sz w:val="24"/>
                <w:szCs w:val="24"/>
              </w:rPr>
              <w:t>доработка и оформление чертежа</w:t>
            </w:r>
          </w:p>
        </w:tc>
        <w:tc>
          <w:tcPr>
            <w:tcW w:w="578" w:type="pct"/>
            <w:shd w:val="clear" w:color="auto" w:fill="auto"/>
            <w:vAlign w:val="center"/>
          </w:tcPr>
          <w:p w14:paraId="763447E3" w14:textId="77777777" w:rsidR="00E7005D" w:rsidRPr="00F30074" w:rsidRDefault="00E7005D" w:rsidP="00F300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85" w:type="pct"/>
            <w:vMerge/>
          </w:tcPr>
          <w:p w14:paraId="4EB6BEA9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E08DC" w:rsidRPr="00F30074" w14:paraId="4A2AEF2D" w14:textId="77777777" w:rsidTr="003E08DC">
        <w:trPr>
          <w:trHeight w:val="20"/>
        </w:trPr>
        <w:tc>
          <w:tcPr>
            <w:tcW w:w="803" w:type="pct"/>
            <w:vMerge w:val="restart"/>
            <w:shd w:val="clear" w:color="auto" w:fill="auto"/>
          </w:tcPr>
          <w:p w14:paraId="1D494C20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0074">
              <w:rPr>
                <w:rFonts w:ascii="Times New Roman" w:hAnsi="Times New Roman"/>
                <w:b/>
                <w:bCs/>
                <w:sz w:val="24"/>
                <w:szCs w:val="24"/>
              </w:rPr>
              <w:t>Тема № 2.2.</w:t>
            </w:r>
          </w:p>
          <w:p w14:paraId="1FFA2A3D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30074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Резьба, резьбовые соединения и эскизы деталей</w:t>
            </w:r>
          </w:p>
          <w:p w14:paraId="5B332BFE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34" w:type="pct"/>
            <w:shd w:val="clear" w:color="auto" w:fill="auto"/>
          </w:tcPr>
          <w:p w14:paraId="552B9433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0074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578" w:type="pct"/>
            <w:shd w:val="clear" w:color="auto" w:fill="auto"/>
            <w:vAlign w:val="center"/>
          </w:tcPr>
          <w:p w14:paraId="03E15C12" w14:textId="77777777" w:rsidR="00E7005D" w:rsidRPr="00F30074" w:rsidRDefault="00E7005D" w:rsidP="00F300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0074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785" w:type="pct"/>
            <w:vMerge w:val="restart"/>
          </w:tcPr>
          <w:p w14:paraId="7795D575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30074">
              <w:rPr>
                <w:rFonts w:ascii="Times New Roman" w:hAnsi="Times New Roman"/>
                <w:sz w:val="24"/>
                <w:szCs w:val="24"/>
              </w:rPr>
              <w:t xml:space="preserve">ОК 01, ОК 02, ОК 04, ОК 09, ПК 1.1, </w:t>
            </w:r>
            <w:r w:rsidRPr="00F3007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ПК 1.2, ПК 1,3, ПК 1.4, ПК 1.5, ПК 1.9, ПК 1.10, ПК 2.1, ПК 2.2, ПК 2.3, ПК 2.4, ПК 2.5, ПК 2.6, ПК 2.7, ПК 2.10. </w:t>
            </w:r>
          </w:p>
        </w:tc>
      </w:tr>
      <w:tr w:rsidR="003E08DC" w:rsidRPr="00F30074" w14:paraId="5A732585" w14:textId="77777777" w:rsidTr="003E08DC">
        <w:trPr>
          <w:trHeight w:val="20"/>
        </w:trPr>
        <w:tc>
          <w:tcPr>
            <w:tcW w:w="803" w:type="pct"/>
            <w:vMerge/>
            <w:shd w:val="clear" w:color="auto" w:fill="auto"/>
          </w:tcPr>
          <w:p w14:paraId="6C266CFC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34" w:type="pct"/>
            <w:shd w:val="clear" w:color="auto" w:fill="auto"/>
          </w:tcPr>
          <w:p w14:paraId="192FDF02" w14:textId="77777777" w:rsidR="00E7005D" w:rsidRPr="00F30074" w:rsidRDefault="00E7005D" w:rsidP="00F300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0074">
              <w:rPr>
                <w:rFonts w:ascii="Times New Roman" w:hAnsi="Times New Roman"/>
                <w:sz w:val="24"/>
                <w:szCs w:val="24"/>
              </w:rPr>
              <w:t>1. Изображение резьбы и резьбовых соединений</w:t>
            </w:r>
          </w:p>
        </w:tc>
        <w:tc>
          <w:tcPr>
            <w:tcW w:w="578" w:type="pct"/>
            <w:vMerge w:val="restart"/>
            <w:shd w:val="clear" w:color="auto" w:fill="auto"/>
            <w:vAlign w:val="center"/>
          </w:tcPr>
          <w:p w14:paraId="5C8B1316" w14:textId="77777777" w:rsidR="00E7005D" w:rsidRPr="00D266F0" w:rsidRDefault="00E7005D" w:rsidP="00F3007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266F0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785" w:type="pct"/>
            <w:vMerge/>
          </w:tcPr>
          <w:p w14:paraId="5E681825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E08DC" w:rsidRPr="00F30074" w14:paraId="6E55702F" w14:textId="77777777" w:rsidTr="003E08DC">
        <w:trPr>
          <w:trHeight w:val="20"/>
        </w:trPr>
        <w:tc>
          <w:tcPr>
            <w:tcW w:w="803" w:type="pct"/>
            <w:vMerge/>
            <w:shd w:val="clear" w:color="auto" w:fill="auto"/>
          </w:tcPr>
          <w:p w14:paraId="0E73569B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34" w:type="pct"/>
            <w:shd w:val="clear" w:color="auto" w:fill="auto"/>
          </w:tcPr>
          <w:p w14:paraId="79CE3260" w14:textId="77777777" w:rsidR="00E7005D" w:rsidRPr="00F30074" w:rsidRDefault="00E7005D" w:rsidP="00F300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0074">
              <w:rPr>
                <w:rFonts w:ascii="Times New Roman" w:hAnsi="Times New Roman"/>
                <w:sz w:val="24"/>
                <w:szCs w:val="24"/>
              </w:rPr>
              <w:t>2. Рабочие эскизы деталей</w:t>
            </w:r>
          </w:p>
        </w:tc>
        <w:tc>
          <w:tcPr>
            <w:tcW w:w="578" w:type="pct"/>
            <w:vMerge/>
            <w:shd w:val="clear" w:color="auto" w:fill="auto"/>
            <w:vAlign w:val="center"/>
          </w:tcPr>
          <w:p w14:paraId="766F844F" w14:textId="77777777" w:rsidR="00E7005D" w:rsidRPr="00F30074" w:rsidRDefault="00E7005D" w:rsidP="00F300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85" w:type="pct"/>
            <w:vMerge/>
          </w:tcPr>
          <w:p w14:paraId="2F33B938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E08DC" w:rsidRPr="00F30074" w14:paraId="329E47AA" w14:textId="77777777" w:rsidTr="003E08DC">
        <w:trPr>
          <w:trHeight w:val="20"/>
        </w:trPr>
        <w:tc>
          <w:tcPr>
            <w:tcW w:w="803" w:type="pct"/>
            <w:vMerge/>
            <w:shd w:val="clear" w:color="auto" w:fill="auto"/>
          </w:tcPr>
          <w:p w14:paraId="5EBDA8EB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34" w:type="pct"/>
            <w:shd w:val="clear" w:color="auto" w:fill="auto"/>
          </w:tcPr>
          <w:p w14:paraId="2D06244D" w14:textId="77777777" w:rsidR="00E7005D" w:rsidRPr="00F30074" w:rsidRDefault="00E7005D" w:rsidP="00F300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0074">
              <w:rPr>
                <w:rFonts w:ascii="Times New Roman" w:hAnsi="Times New Roman"/>
                <w:sz w:val="24"/>
                <w:szCs w:val="24"/>
              </w:rPr>
              <w:t>3. Обозначение материалов на чертежах</w:t>
            </w:r>
          </w:p>
        </w:tc>
        <w:tc>
          <w:tcPr>
            <w:tcW w:w="578" w:type="pct"/>
            <w:vMerge/>
            <w:shd w:val="clear" w:color="auto" w:fill="auto"/>
            <w:vAlign w:val="center"/>
          </w:tcPr>
          <w:p w14:paraId="5FAB6B26" w14:textId="77777777" w:rsidR="00E7005D" w:rsidRPr="00F30074" w:rsidRDefault="00E7005D" w:rsidP="00F300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85" w:type="pct"/>
            <w:vMerge/>
          </w:tcPr>
          <w:p w14:paraId="4E3A6E17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E08DC" w:rsidRPr="00F30074" w14:paraId="242DDD3F" w14:textId="77777777" w:rsidTr="003E08DC">
        <w:trPr>
          <w:trHeight w:val="20"/>
        </w:trPr>
        <w:tc>
          <w:tcPr>
            <w:tcW w:w="803" w:type="pct"/>
            <w:vMerge/>
            <w:shd w:val="clear" w:color="auto" w:fill="auto"/>
          </w:tcPr>
          <w:p w14:paraId="7D302064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34" w:type="pct"/>
            <w:shd w:val="clear" w:color="auto" w:fill="auto"/>
          </w:tcPr>
          <w:p w14:paraId="3A57A227" w14:textId="77777777" w:rsidR="00E7005D" w:rsidRPr="00601DE3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highlight w:val="cyan"/>
              </w:rPr>
            </w:pPr>
            <w:r w:rsidRPr="00601DE3">
              <w:rPr>
                <w:rFonts w:ascii="Times New Roman" w:hAnsi="Times New Roman"/>
                <w:b/>
                <w:bCs/>
                <w:sz w:val="24"/>
                <w:szCs w:val="24"/>
                <w:highlight w:val="cyan"/>
              </w:rPr>
              <w:t>Тематика практических занятий и лабораторных работ</w:t>
            </w:r>
          </w:p>
        </w:tc>
        <w:tc>
          <w:tcPr>
            <w:tcW w:w="578" w:type="pct"/>
            <w:shd w:val="clear" w:color="auto" w:fill="auto"/>
            <w:vAlign w:val="center"/>
          </w:tcPr>
          <w:p w14:paraId="4EF47587" w14:textId="77777777" w:rsidR="00E7005D" w:rsidRPr="00601DE3" w:rsidRDefault="00E7005D" w:rsidP="00F300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cyan"/>
              </w:rPr>
            </w:pPr>
            <w:r w:rsidRPr="00601DE3">
              <w:rPr>
                <w:rFonts w:ascii="Times New Roman" w:hAnsi="Times New Roman"/>
                <w:b/>
                <w:bCs/>
                <w:sz w:val="24"/>
                <w:szCs w:val="24"/>
                <w:highlight w:val="cyan"/>
              </w:rPr>
              <w:t>4</w:t>
            </w:r>
          </w:p>
        </w:tc>
        <w:tc>
          <w:tcPr>
            <w:tcW w:w="785" w:type="pct"/>
            <w:vMerge/>
          </w:tcPr>
          <w:p w14:paraId="134DA133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E08DC" w:rsidRPr="00F30074" w14:paraId="27D5A2A4" w14:textId="77777777" w:rsidTr="003E08DC">
        <w:trPr>
          <w:trHeight w:val="20"/>
        </w:trPr>
        <w:tc>
          <w:tcPr>
            <w:tcW w:w="803" w:type="pct"/>
            <w:vMerge/>
            <w:shd w:val="clear" w:color="auto" w:fill="auto"/>
          </w:tcPr>
          <w:p w14:paraId="0E8D8AD0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34" w:type="pct"/>
            <w:shd w:val="clear" w:color="auto" w:fill="auto"/>
          </w:tcPr>
          <w:p w14:paraId="671307A1" w14:textId="77777777" w:rsidR="00E7005D" w:rsidRPr="00601DE3" w:rsidRDefault="00E7005D" w:rsidP="00F3007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highlight w:val="cyan"/>
              </w:rPr>
            </w:pPr>
            <w:r w:rsidRPr="00601DE3">
              <w:rPr>
                <w:rFonts w:ascii="Times New Roman" w:hAnsi="Times New Roman"/>
                <w:sz w:val="24"/>
                <w:szCs w:val="24"/>
                <w:highlight w:val="cyan"/>
              </w:rPr>
              <w:t>Практическое занятие № 8. Выполнить эскиз детали с применением необходимых разрезов и сечений и построить аксонометрическую проекцию детали с вырезом передней четверти</w:t>
            </w:r>
          </w:p>
        </w:tc>
        <w:tc>
          <w:tcPr>
            <w:tcW w:w="578" w:type="pct"/>
            <w:shd w:val="clear" w:color="auto" w:fill="auto"/>
            <w:vAlign w:val="center"/>
          </w:tcPr>
          <w:p w14:paraId="6018A2EC" w14:textId="77777777" w:rsidR="00E7005D" w:rsidRPr="00601DE3" w:rsidRDefault="00E7005D" w:rsidP="00F300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cyan"/>
              </w:rPr>
            </w:pPr>
            <w:r w:rsidRPr="00601DE3">
              <w:rPr>
                <w:rFonts w:ascii="Times New Roman" w:hAnsi="Times New Roman"/>
                <w:b/>
                <w:bCs/>
                <w:sz w:val="24"/>
                <w:szCs w:val="24"/>
                <w:highlight w:val="cyan"/>
              </w:rPr>
              <w:t>2</w:t>
            </w:r>
          </w:p>
        </w:tc>
        <w:tc>
          <w:tcPr>
            <w:tcW w:w="785" w:type="pct"/>
            <w:vMerge/>
          </w:tcPr>
          <w:p w14:paraId="2C2F261B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E08DC" w:rsidRPr="00F30074" w14:paraId="3C47D9EC" w14:textId="77777777" w:rsidTr="003E08DC">
        <w:trPr>
          <w:trHeight w:val="20"/>
        </w:trPr>
        <w:tc>
          <w:tcPr>
            <w:tcW w:w="803" w:type="pct"/>
            <w:vMerge/>
            <w:shd w:val="clear" w:color="auto" w:fill="auto"/>
          </w:tcPr>
          <w:p w14:paraId="49CD3655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34" w:type="pct"/>
            <w:shd w:val="clear" w:color="auto" w:fill="auto"/>
          </w:tcPr>
          <w:p w14:paraId="60AA4307" w14:textId="77777777" w:rsidR="00E7005D" w:rsidRPr="00601DE3" w:rsidRDefault="00E7005D" w:rsidP="00F300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cyan"/>
              </w:rPr>
            </w:pPr>
            <w:r w:rsidRPr="00601DE3">
              <w:rPr>
                <w:rFonts w:ascii="Times New Roman" w:hAnsi="Times New Roman"/>
                <w:sz w:val="24"/>
                <w:szCs w:val="24"/>
                <w:highlight w:val="cyan"/>
              </w:rPr>
              <w:t>Практическое занятие № 9. Выполнить рабочий чертеж по рабочему эскизу детали</w:t>
            </w:r>
          </w:p>
        </w:tc>
        <w:tc>
          <w:tcPr>
            <w:tcW w:w="578" w:type="pct"/>
            <w:shd w:val="clear" w:color="auto" w:fill="auto"/>
            <w:vAlign w:val="center"/>
          </w:tcPr>
          <w:p w14:paraId="7EDA4FD0" w14:textId="77777777" w:rsidR="00E7005D" w:rsidRPr="00601DE3" w:rsidRDefault="00E7005D" w:rsidP="00F300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cyan"/>
              </w:rPr>
            </w:pPr>
            <w:r w:rsidRPr="00601DE3">
              <w:rPr>
                <w:rFonts w:ascii="Times New Roman" w:hAnsi="Times New Roman"/>
                <w:b/>
                <w:bCs/>
                <w:sz w:val="24"/>
                <w:szCs w:val="24"/>
                <w:highlight w:val="cyan"/>
              </w:rPr>
              <w:t>2</w:t>
            </w:r>
          </w:p>
        </w:tc>
        <w:tc>
          <w:tcPr>
            <w:tcW w:w="785" w:type="pct"/>
            <w:vMerge/>
          </w:tcPr>
          <w:p w14:paraId="1834CA76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E08DC" w:rsidRPr="00F30074" w14:paraId="1ED89F88" w14:textId="77777777" w:rsidTr="003E08DC">
        <w:trPr>
          <w:trHeight w:val="20"/>
        </w:trPr>
        <w:tc>
          <w:tcPr>
            <w:tcW w:w="803" w:type="pct"/>
            <w:vMerge/>
            <w:shd w:val="clear" w:color="auto" w:fill="auto"/>
          </w:tcPr>
          <w:p w14:paraId="2B801065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34" w:type="pct"/>
            <w:shd w:val="clear" w:color="auto" w:fill="auto"/>
          </w:tcPr>
          <w:p w14:paraId="6B01CE7A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007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обучающихся: </w:t>
            </w:r>
            <w:r w:rsidRPr="00F30074">
              <w:rPr>
                <w:rFonts w:ascii="Times New Roman" w:hAnsi="Times New Roman"/>
                <w:bCs/>
                <w:sz w:val="24"/>
                <w:szCs w:val="24"/>
              </w:rPr>
              <w:t>доработка и оформление чертежа</w:t>
            </w:r>
          </w:p>
        </w:tc>
        <w:tc>
          <w:tcPr>
            <w:tcW w:w="578" w:type="pct"/>
            <w:shd w:val="clear" w:color="auto" w:fill="auto"/>
            <w:vAlign w:val="center"/>
          </w:tcPr>
          <w:p w14:paraId="3F5B0BB7" w14:textId="77777777" w:rsidR="00E7005D" w:rsidRPr="00F30074" w:rsidRDefault="00E7005D" w:rsidP="00F300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85" w:type="pct"/>
            <w:vMerge/>
          </w:tcPr>
          <w:p w14:paraId="22DD4CD0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E08DC" w:rsidRPr="00F30074" w14:paraId="197C50C8" w14:textId="77777777" w:rsidTr="003E08DC">
        <w:trPr>
          <w:trHeight w:val="20"/>
        </w:trPr>
        <w:tc>
          <w:tcPr>
            <w:tcW w:w="803" w:type="pct"/>
            <w:vMerge w:val="restart"/>
            <w:shd w:val="clear" w:color="auto" w:fill="auto"/>
          </w:tcPr>
          <w:p w14:paraId="776CE152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0074">
              <w:rPr>
                <w:rFonts w:ascii="Times New Roman" w:hAnsi="Times New Roman"/>
                <w:b/>
                <w:bCs/>
                <w:sz w:val="24"/>
                <w:szCs w:val="24"/>
              </w:rPr>
              <w:t>Тема № 2.3.</w:t>
            </w:r>
          </w:p>
          <w:p w14:paraId="270CFA7B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0074">
              <w:rPr>
                <w:rFonts w:ascii="Times New Roman" w:hAnsi="Times New Roman"/>
                <w:bCs/>
                <w:sz w:val="24"/>
                <w:szCs w:val="24"/>
              </w:rPr>
              <w:t>Сборочные чертежи и их оформление</w:t>
            </w:r>
          </w:p>
        </w:tc>
        <w:tc>
          <w:tcPr>
            <w:tcW w:w="2834" w:type="pct"/>
            <w:shd w:val="clear" w:color="auto" w:fill="auto"/>
          </w:tcPr>
          <w:p w14:paraId="37F2058B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007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578" w:type="pct"/>
            <w:shd w:val="clear" w:color="auto" w:fill="auto"/>
            <w:vAlign w:val="center"/>
          </w:tcPr>
          <w:p w14:paraId="5ACB7C90" w14:textId="22FFD464" w:rsidR="00E7005D" w:rsidRPr="00F30074" w:rsidRDefault="00E7005D" w:rsidP="00F300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0074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  <w:r w:rsidR="00D266F0"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785" w:type="pct"/>
            <w:vMerge w:val="restart"/>
          </w:tcPr>
          <w:p w14:paraId="4B767CB3" w14:textId="77777777" w:rsidR="00E7005D" w:rsidRPr="00F30074" w:rsidRDefault="00E7005D" w:rsidP="00F30074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0074">
              <w:rPr>
                <w:rFonts w:ascii="Times New Roman" w:hAnsi="Times New Roman"/>
                <w:sz w:val="24"/>
                <w:szCs w:val="24"/>
              </w:rPr>
              <w:t xml:space="preserve">ОК 01, ОК 02, ОК 04, ОК 09, ПК 1.1, ПК 1.2, ПК 1,3, ПК 1.4, ПК 1.5, ПК 1.9, ПК 1.10, ПК 2.1, ПК 2.2, ПК 2.3, ПК 2.4, ПК 2.5, ПК 2.6, ПК 2.7, ПК 2.10. </w:t>
            </w:r>
          </w:p>
          <w:p w14:paraId="1B9AB772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E08DC" w:rsidRPr="00F30074" w14:paraId="64EF32FD" w14:textId="77777777" w:rsidTr="003E08DC">
        <w:trPr>
          <w:trHeight w:val="20"/>
        </w:trPr>
        <w:tc>
          <w:tcPr>
            <w:tcW w:w="803" w:type="pct"/>
            <w:vMerge/>
            <w:shd w:val="clear" w:color="auto" w:fill="auto"/>
          </w:tcPr>
          <w:p w14:paraId="5133BD41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34" w:type="pct"/>
            <w:shd w:val="clear" w:color="auto" w:fill="auto"/>
          </w:tcPr>
          <w:p w14:paraId="48F05415" w14:textId="77777777" w:rsidR="00E7005D" w:rsidRPr="00F30074" w:rsidRDefault="00E7005D" w:rsidP="00F300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0074">
              <w:rPr>
                <w:rFonts w:ascii="Times New Roman" w:hAnsi="Times New Roman"/>
                <w:sz w:val="24"/>
                <w:szCs w:val="24"/>
              </w:rPr>
              <w:t>1. Разъёмные и неразъёмные соединения</w:t>
            </w:r>
          </w:p>
        </w:tc>
        <w:tc>
          <w:tcPr>
            <w:tcW w:w="578" w:type="pct"/>
            <w:vMerge w:val="restart"/>
            <w:shd w:val="clear" w:color="auto" w:fill="auto"/>
            <w:vAlign w:val="center"/>
          </w:tcPr>
          <w:p w14:paraId="46D691EE" w14:textId="194850FF" w:rsidR="00E7005D" w:rsidRPr="00D266F0" w:rsidRDefault="003E08DC" w:rsidP="00F3007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266F0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785" w:type="pct"/>
            <w:vMerge/>
          </w:tcPr>
          <w:p w14:paraId="30A92B4F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E08DC" w:rsidRPr="00F30074" w14:paraId="66EC5C68" w14:textId="77777777" w:rsidTr="003E08DC">
        <w:trPr>
          <w:trHeight w:val="20"/>
        </w:trPr>
        <w:tc>
          <w:tcPr>
            <w:tcW w:w="803" w:type="pct"/>
            <w:vMerge/>
            <w:shd w:val="clear" w:color="auto" w:fill="auto"/>
          </w:tcPr>
          <w:p w14:paraId="47840414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34" w:type="pct"/>
            <w:shd w:val="clear" w:color="auto" w:fill="auto"/>
          </w:tcPr>
          <w:p w14:paraId="2E9D49E2" w14:textId="77777777" w:rsidR="00E7005D" w:rsidRPr="00F30074" w:rsidRDefault="00E7005D" w:rsidP="00F300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0074">
              <w:rPr>
                <w:rFonts w:ascii="Times New Roman" w:hAnsi="Times New Roman"/>
                <w:sz w:val="24"/>
                <w:szCs w:val="24"/>
              </w:rPr>
              <w:t>2. Зубчатые передачи</w:t>
            </w:r>
          </w:p>
        </w:tc>
        <w:tc>
          <w:tcPr>
            <w:tcW w:w="578" w:type="pct"/>
            <w:vMerge/>
            <w:shd w:val="clear" w:color="auto" w:fill="auto"/>
            <w:vAlign w:val="center"/>
          </w:tcPr>
          <w:p w14:paraId="63283C0A" w14:textId="77777777" w:rsidR="00E7005D" w:rsidRPr="00F30074" w:rsidRDefault="00E7005D" w:rsidP="00F300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85" w:type="pct"/>
            <w:vMerge/>
          </w:tcPr>
          <w:p w14:paraId="19943CC7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E08DC" w:rsidRPr="00F30074" w14:paraId="73CF712C" w14:textId="77777777" w:rsidTr="003E08DC">
        <w:trPr>
          <w:trHeight w:val="20"/>
        </w:trPr>
        <w:tc>
          <w:tcPr>
            <w:tcW w:w="803" w:type="pct"/>
            <w:vMerge/>
            <w:shd w:val="clear" w:color="auto" w:fill="auto"/>
          </w:tcPr>
          <w:p w14:paraId="14A1F1E0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34" w:type="pct"/>
            <w:shd w:val="clear" w:color="auto" w:fill="auto"/>
          </w:tcPr>
          <w:p w14:paraId="23C8EE07" w14:textId="77777777" w:rsidR="00E7005D" w:rsidRPr="00601DE3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highlight w:val="cyan"/>
              </w:rPr>
            </w:pPr>
            <w:r w:rsidRPr="00601DE3">
              <w:rPr>
                <w:rFonts w:ascii="Times New Roman" w:hAnsi="Times New Roman"/>
                <w:b/>
                <w:bCs/>
                <w:sz w:val="24"/>
                <w:szCs w:val="24"/>
                <w:highlight w:val="cyan"/>
              </w:rPr>
              <w:t>Тематика практических занятий и лабораторных работ</w:t>
            </w:r>
          </w:p>
        </w:tc>
        <w:tc>
          <w:tcPr>
            <w:tcW w:w="578" w:type="pct"/>
            <w:shd w:val="clear" w:color="auto" w:fill="auto"/>
            <w:vAlign w:val="center"/>
          </w:tcPr>
          <w:p w14:paraId="6E60393D" w14:textId="77777777" w:rsidR="00E7005D" w:rsidRPr="00601DE3" w:rsidRDefault="00E7005D" w:rsidP="00F300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cyan"/>
              </w:rPr>
            </w:pPr>
            <w:r w:rsidRPr="00601DE3">
              <w:rPr>
                <w:rFonts w:ascii="Times New Roman" w:hAnsi="Times New Roman"/>
                <w:b/>
                <w:bCs/>
                <w:sz w:val="24"/>
                <w:szCs w:val="24"/>
                <w:highlight w:val="cyan"/>
              </w:rPr>
              <w:t>26</w:t>
            </w:r>
          </w:p>
        </w:tc>
        <w:tc>
          <w:tcPr>
            <w:tcW w:w="785" w:type="pct"/>
            <w:vMerge/>
          </w:tcPr>
          <w:p w14:paraId="7C80C9ED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E08DC" w:rsidRPr="00F30074" w14:paraId="443C06E1" w14:textId="77777777" w:rsidTr="003E08DC">
        <w:trPr>
          <w:trHeight w:val="20"/>
        </w:trPr>
        <w:tc>
          <w:tcPr>
            <w:tcW w:w="803" w:type="pct"/>
            <w:vMerge/>
            <w:shd w:val="clear" w:color="auto" w:fill="auto"/>
          </w:tcPr>
          <w:p w14:paraId="78358A5C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34" w:type="pct"/>
            <w:shd w:val="clear" w:color="auto" w:fill="auto"/>
          </w:tcPr>
          <w:p w14:paraId="3909E27C" w14:textId="77777777" w:rsidR="00E7005D" w:rsidRPr="00601DE3" w:rsidRDefault="00E7005D" w:rsidP="00F3007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highlight w:val="cyan"/>
              </w:rPr>
            </w:pPr>
            <w:r w:rsidRPr="00601DE3">
              <w:rPr>
                <w:rFonts w:ascii="Times New Roman" w:hAnsi="Times New Roman"/>
                <w:sz w:val="24"/>
                <w:szCs w:val="24"/>
                <w:highlight w:val="cyan"/>
              </w:rPr>
              <w:t>Практическое занятие № 10. Выполнение сборочного чертежа соединения деталей болтом</w:t>
            </w:r>
          </w:p>
        </w:tc>
        <w:tc>
          <w:tcPr>
            <w:tcW w:w="578" w:type="pct"/>
            <w:shd w:val="clear" w:color="auto" w:fill="auto"/>
            <w:vAlign w:val="center"/>
          </w:tcPr>
          <w:p w14:paraId="4B427AA6" w14:textId="77777777" w:rsidR="00E7005D" w:rsidRPr="00601DE3" w:rsidRDefault="00E7005D" w:rsidP="00F300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cyan"/>
              </w:rPr>
            </w:pPr>
            <w:r w:rsidRPr="00601DE3">
              <w:rPr>
                <w:rFonts w:ascii="Times New Roman" w:hAnsi="Times New Roman"/>
                <w:b/>
                <w:bCs/>
                <w:sz w:val="24"/>
                <w:szCs w:val="24"/>
                <w:highlight w:val="cyan"/>
              </w:rPr>
              <w:t>2</w:t>
            </w:r>
          </w:p>
        </w:tc>
        <w:tc>
          <w:tcPr>
            <w:tcW w:w="785" w:type="pct"/>
            <w:vMerge/>
          </w:tcPr>
          <w:p w14:paraId="506816B5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E08DC" w:rsidRPr="00F30074" w14:paraId="25811DA4" w14:textId="77777777" w:rsidTr="003E08DC">
        <w:trPr>
          <w:trHeight w:val="20"/>
        </w:trPr>
        <w:tc>
          <w:tcPr>
            <w:tcW w:w="803" w:type="pct"/>
            <w:vMerge/>
            <w:shd w:val="clear" w:color="auto" w:fill="auto"/>
          </w:tcPr>
          <w:p w14:paraId="4DE0B982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34" w:type="pct"/>
            <w:shd w:val="clear" w:color="auto" w:fill="auto"/>
          </w:tcPr>
          <w:p w14:paraId="41398CEA" w14:textId="77777777" w:rsidR="00E7005D" w:rsidRPr="00601DE3" w:rsidRDefault="00E7005D" w:rsidP="00F300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cyan"/>
              </w:rPr>
            </w:pPr>
            <w:r w:rsidRPr="00601DE3">
              <w:rPr>
                <w:rFonts w:ascii="Times New Roman" w:hAnsi="Times New Roman"/>
                <w:sz w:val="24"/>
                <w:szCs w:val="24"/>
                <w:highlight w:val="cyan"/>
              </w:rPr>
              <w:t>Практическое занятие № 11. Выполнение сборочного чертежа соединения деталей шпилькой</w:t>
            </w:r>
          </w:p>
        </w:tc>
        <w:tc>
          <w:tcPr>
            <w:tcW w:w="578" w:type="pct"/>
            <w:shd w:val="clear" w:color="auto" w:fill="auto"/>
            <w:vAlign w:val="center"/>
          </w:tcPr>
          <w:p w14:paraId="57DFBAEF" w14:textId="77777777" w:rsidR="00E7005D" w:rsidRPr="00601DE3" w:rsidRDefault="00E7005D" w:rsidP="00F300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cyan"/>
              </w:rPr>
            </w:pPr>
            <w:r w:rsidRPr="00601DE3">
              <w:rPr>
                <w:rFonts w:ascii="Times New Roman" w:hAnsi="Times New Roman"/>
                <w:b/>
                <w:bCs/>
                <w:sz w:val="24"/>
                <w:szCs w:val="24"/>
                <w:highlight w:val="cyan"/>
              </w:rPr>
              <w:t>2</w:t>
            </w:r>
          </w:p>
        </w:tc>
        <w:tc>
          <w:tcPr>
            <w:tcW w:w="785" w:type="pct"/>
            <w:vMerge/>
          </w:tcPr>
          <w:p w14:paraId="3D133911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E08DC" w:rsidRPr="00F30074" w14:paraId="2C6C0D6F" w14:textId="77777777" w:rsidTr="003E08DC">
        <w:trPr>
          <w:trHeight w:val="20"/>
        </w:trPr>
        <w:tc>
          <w:tcPr>
            <w:tcW w:w="803" w:type="pct"/>
            <w:vMerge/>
            <w:shd w:val="clear" w:color="auto" w:fill="auto"/>
          </w:tcPr>
          <w:p w14:paraId="655AD599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34" w:type="pct"/>
            <w:shd w:val="clear" w:color="auto" w:fill="auto"/>
          </w:tcPr>
          <w:p w14:paraId="68C1312F" w14:textId="77777777" w:rsidR="00E7005D" w:rsidRPr="00601DE3" w:rsidRDefault="00E7005D" w:rsidP="00F300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cyan"/>
              </w:rPr>
            </w:pPr>
            <w:r w:rsidRPr="00601DE3">
              <w:rPr>
                <w:rFonts w:ascii="Times New Roman" w:hAnsi="Times New Roman"/>
                <w:sz w:val="24"/>
                <w:szCs w:val="24"/>
                <w:highlight w:val="cyan"/>
              </w:rPr>
              <w:t>Практическое занятие № 12. Выполнение сборочного чертежа соединения деталей сваркой</w:t>
            </w:r>
          </w:p>
        </w:tc>
        <w:tc>
          <w:tcPr>
            <w:tcW w:w="578" w:type="pct"/>
            <w:shd w:val="clear" w:color="auto" w:fill="auto"/>
            <w:vAlign w:val="center"/>
          </w:tcPr>
          <w:p w14:paraId="5688D9C6" w14:textId="77777777" w:rsidR="00E7005D" w:rsidRPr="00601DE3" w:rsidRDefault="00E7005D" w:rsidP="00F300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cyan"/>
              </w:rPr>
            </w:pPr>
            <w:r w:rsidRPr="00601DE3">
              <w:rPr>
                <w:rFonts w:ascii="Times New Roman" w:hAnsi="Times New Roman"/>
                <w:b/>
                <w:bCs/>
                <w:sz w:val="24"/>
                <w:szCs w:val="24"/>
                <w:highlight w:val="cyan"/>
              </w:rPr>
              <w:t>2</w:t>
            </w:r>
          </w:p>
        </w:tc>
        <w:tc>
          <w:tcPr>
            <w:tcW w:w="785" w:type="pct"/>
            <w:vMerge/>
          </w:tcPr>
          <w:p w14:paraId="5B176AE1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E08DC" w:rsidRPr="00F30074" w14:paraId="0DA156B2" w14:textId="77777777" w:rsidTr="003E08DC">
        <w:trPr>
          <w:trHeight w:val="20"/>
        </w:trPr>
        <w:tc>
          <w:tcPr>
            <w:tcW w:w="803" w:type="pct"/>
            <w:vMerge/>
            <w:shd w:val="clear" w:color="auto" w:fill="auto"/>
          </w:tcPr>
          <w:p w14:paraId="484C310B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34" w:type="pct"/>
            <w:shd w:val="clear" w:color="auto" w:fill="auto"/>
          </w:tcPr>
          <w:p w14:paraId="2E02450B" w14:textId="77777777" w:rsidR="00E7005D" w:rsidRPr="00601DE3" w:rsidRDefault="00E7005D" w:rsidP="00F300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cyan"/>
              </w:rPr>
            </w:pPr>
            <w:r w:rsidRPr="00601DE3">
              <w:rPr>
                <w:rFonts w:ascii="Times New Roman" w:hAnsi="Times New Roman"/>
                <w:sz w:val="24"/>
                <w:szCs w:val="24"/>
                <w:highlight w:val="cyan"/>
              </w:rPr>
              <w:t>Практическое занятие № 13. Выполнение сборочного чертежа зубчатой передачи</w:t>
            </w:r>
          </w:p>
        </w:tc>
        <w:tc>
          <w:tcPr>
            <w:tcW w:w="578" w:type="pct"/>
            <w:shd w:val="clear" w:color="auto" w:fill="auto"/>
            <w:vAlign w:val="center"/>
          </w:tcPr>
          <w:p w14:paraId="281F8CDE" w14:textId="77777777" w:rsidR="00E7005D" w:rsidRPr="00601DE3" w:rsidRDefault="00E7005D" w:rsidP="00F300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cyan"/>
              </w:rPr>
            </w:pPr>
            <w:r w:rsidRPr="00601DE3">
              <w:rPr>
                <w:rFonts w:ascii="Times New Roman" w:hAnsi="Times New Roman"/>
                <w:b/>
                <w:bCs/>
                <w:sz w:val="24"/>
                <w:szCs w:val="24"/>
                <w:highlight w:val="cyan"/>
              </w:rPr>
              <w:t>2</w:t>
            </w:r>
          </w:p>
        </w:tc>
        <w:tc>
          <w:tcPr>
            <w:tcW w:w="785" w:type="pct"/>
            <w:vMerge/>
          </w:tcPr>
          <w:p w14:paraId="5D6BDA44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E08DC" w:rsidRPr="00F30074" w14:paraId="0AB21854" w14:textId="77777777" w:rsidTr="003E08DC">
        <w:trPr>
          <w:trHeight w:val="20"/>
        </w:trPr>
        <w:tc>
          <w:tcPr>
            <w:tcW w:w="803" w:type="pct"/>
            <w:vMerge/>
            <w:shd w:val="clear" w:color="auto" w:fill="auto"/>
          </w:tcPr>
          <w:p w14:paraId="0187A50A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34" w:type="pct"/>
            <w:shd w:val="clear" w:color="auto" w:fill="auto"/>
          </w:tcPr>
          <w:p w14:paraId="4BD310DA" w14:textId="77777777" w:rsidR="00E7005D" w:rsidRPr="00601DE3" w:rsidRDefault="00E7005D" w:rsidP="00F300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cyan"/>
              </w:rPr>
            </w:pPr>
            <w:r w:rsidRPr="00601DE3">
              <w:rPr>
                <w:rFonts w:ascii="Times New Roman" w:hAnsi="Times New Roman"/>
                <w:sz w:val="24"/>
                <w:szCs w:val="24"/>
                <w:highlight w:val="cyan"/>
              </w:rPr>
              <w:t>Практическое занятие № 14. Выполнение эскизов деталей сборочной единицы, состоящей из 4-10 деталей</w:t>
            </w:r>
          </w:p>
        </w:tc>
        <w:tc>
          <w:tcPr>
            <w:tcW w:w="578" w:type="pct"/>
            <w:shd w:val="clear" w:color="auto" w:fill="auto"/>
            <w:vAlign w:val="center"/>
          </w:tcPr>
          <w:p w14:paraId="7B3A5914" w14:textId="77777777" w:rsidR="00E7005D" w:rsidRPr="00601DE3" w:rsidRDefault="00E7005D" w:rsidP="00F300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cyan"/>
              </w:rPr>
            </w:pPr>
            <w:r w:rsidRPr="00601DE3">
              <w:rPr>
                <w:rFonts w:ascii="Times New Roman" w:hAnsi="Times New Roman"/>
                <w:b/>
                <w:bCs/>
                <w:sz w:val="24"/>
                <w:szCs w:val="24"/>
                <w:highlight w:val="cyan"/>
              </w:rPr>
              <w:t>2</w:t>
            </w:r>
          </w:p>
        </w:tc>
        <w:tc>
          <w:tcPr>
            <w:tcW w:w="785" w:type="pct"/>
            <w:vMerge/>
          </w:tcPr>
          <w:p w14:paraId="0878506D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E08DC" w:rsidRPr="00F30074" w14:paraId="06DBCC4C" w14:textId="77777777" w:rsidTr="003E08DC">
        <w:trPr>
          <w:trHeight w:val="20"/>
        </w:trPr>
        <w:tc>
          <w:tcPr>
            <w:tcW w:w="803" w:type="pct"/>
            <w:vMerge/>
            <w:shd w:val="clear" w:color="auto" w:fill="auto"/>
          </w:tcPr>
          <w:p w14:paraId="6D5C00DD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34" w:type="pct"/>
            <w:shd w:val="clear" w:color="auto" w:fill="auto"/>
          </w:tcPr>
          <w:p w14:paraId="7D9A20E2" w14:textId="77777777" w:rsidR="00E7005D" w:rsidRPr="00601DE3" w:rsidRDefault="00E7005D" w:rsidP="00F300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cyan"/>
              </w:rPr>
            </w:pPr>
            <w:r w:rsidRPr="00601DE3">
              <w:rPr>
                <w:rFonts w:ascii="Times New Roman" w:hAnsi="Times New Roman"/>
                <w:sz w:val="24"/>
                <w:szCs w:val="24"/>
                <w:highlight w:val="cyan"/>
              </w:rPr>
              <w:t>Практическое занятие № 15. Выполнение эскизов деталей сборочной единицы, состоящей из 4-10 деталей</w:t>
            </w:r>
          </w:p>
        </w:tc>
        <w:tc>
          <w:tcPr>
            <w:tcW w:w="578" w:type="pct"/>
            <w:shd w:val="clear" w:color="auto" w:fill="auto"/>
            <w:vAlign w:val="center"/>
          </w:tcPr>
          <w:p w14:paraId="1CEC6F05" w14:textId="77777777" w:rsidR="00E7005D" w:rsidRPr="00601DE3" w:rsidRDefault="00E7005D" w:rsidP="00F300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cyan"/>
              </w:rPr>
            </w:pPr>
            <w:r w:rsidRPr="00601DE3">
              <w:rPr>
                <w:rFonts w:ascii="Times New Roman" w:hAnsi="Times New Roman"/>
                <w:b/>
                <w:bCs/>
                <w:sz w:val="24"/>
                <w:szCs w:val="24"/>
                <w:highlight w:val="cyan"/>
              </w:rPr>
              <w:t>2</w:t>
            </w:r>
          </w:p>
        </w:tc>
        <w:tc>
          <w:tcPr>
            <w:tcW w:w="785" w:type="pct"/>
            <w:vMerge/>
          </w:tcPr>
          <w:p w14:paraId="356BE277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E08DC" w:rsidRPr="00F30074" w14:paraId="03E78FA6" w14:textId="77777777" w:rsidTr="003E08DC">
        <w:trPr>
          <w:trHeight w:val="20"/>
        </w:trPr>
        <w:tc>
          <w:tcPr>
            <w:tcW w:w="803" w:type="pct"/>
            <w:vMerge/>
            <w:shd w:val="clear" w:color="auto" w:fill="auto"/>
          </w:tcPr>
          <w:p w14:paraId="393923A7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34" w:type="pct"/>
            <w:shd w:val="clear" w:color="auto" w:fill="auto"/>
          </w:tcPr>
          <w:p w14:paraId="60197F4E" w14:textId="77777777" w:rsidR="00E7005D" w:rsidRPr="00601DE3" w:rsidRDefault="00E7005D" w:rsidP="00F300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cyan"/>
              </w:rPr>
            </w:pPr>
            <w:r w:rsidRPr="00601DE3">
              <w:rPr>
                <w:rFonts w:ascii="Times New Roman" w:hAnsi="Times New Roman"/>
                <w:sz w:val="24"/>
                <w:szCs w:val="24"/>
                <w:highlight w:val="cyan"/>
              </w:rPr>
              <w:t>Практическое занятие № 16. Выполнение эскизов деталей сборочной единицы, состоящей из 4-10 деталей с брошюровкой эскизов в альбом с титульным листом</w:t>
            </w:r>
          </w:p>
        </w:tc>
        <w:tc>
          <w:tcPr>
            <w:tcW w:w="578" w:type="pct"/>
            <w:shd w:val="clear" w:color="auto" w:fill="auto"/>
            <w:vAlign w:val="center"/>
          </w:tcPr>
          <w:p w14:paraId="4D35B1AC" w14:textId="77777777" w:rsidR="00E7005D" w:rsidRPr="00601DE3" w:rsidRDefault="00E7005D" w:rsidP="00F300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cyan"/>
              </w:rPr>
            </w:pPr>
            <w:r w:rsidRPr="00601DE3">
              <w:rPr>
                <w:rFonts w:ascii="Times New Roman" w:hAnsi="Times New Roman"/>
                <w:b/>
                <w:bCs/>
                <w:sz w:val="24"/>
                <w:szCs w:val="24"/>
                <w:highlight w:val="cyan"/>
              </w:rPr>
              <w:t>2</w:t>
            </w:r>
          </w:p>
        </w:tc>
        <w:tc>
          <w:tcPr>
            <w:tcW w:w="785" w:type="pct"/>
            <w:vMerge/>
          </w:tcPr>
          <w:p w14:paraId="1FEDE143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E08DC" w:rsidRPr="00F30074" w14:paraId="22F4CC7C" w14:textId="77777777" w:rsidTr="003E08DC">
        <w:trPr>
          <w:trHeight w:val="20"/>
        </w:trPr>
        <w:tc>
          <w:tcPr>
            <w:tcW w:w="803" w:type="pct"/>
            <w:vMerge/>
            <w:shd w:val="clear" w:color="auto" w:fill="auto"/>
          </w:tcPr>
          <w:p w14:paraId="657E91A5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34" w:type="pct"/>
            <w:shd w:val="clear" w:color="auto" w:fill="auto"/>
          </w:tcPr>
          <w:p w14:paraId="43A64593" w14:textId="77777777" w:rsidR="00E7005D" w:rsidRPr="00601DE3" w:rsidRDefault="00E7005D" w:rsidP="00F300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cyan"/>
              </w:rPr>
            </w:pPr>
            <w:r w:rsidRPr="00601DE3">
              <w:rPr>
                <w:rFonts w:ascii="Times New Roman" w:hAnsi="Times New Roman"/>
                <w:sz w:val="24"/>
                <w:szCs w:val="24"/>
                <w:highlight w:val="cyan"/>
              </w:rPr>
              <w:t>Практическое занятие № 17. Выполнение чертежа по эскизам предыдущей работы</w:t>
            </w:r>
          </w:p>
        </w:tc>
        <w:tc>
          <w:tcPr>
            <w:tcW w:w="578" w:type="pct"/>
            <w:shd w:val="clear" w:color="auto" w:fill="auto"/>
            <w:vAlign w:val="center"/>
          </w:tcPr>
          <w:p w14:paraId="5CC8020D" w14:textId="77777777" w:rsidR="00E7005D" w:rsidRPr="00601DE3" w:rsidRDefault="00E7005D" w:rsidP="00F300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cyan"/>
              </w:rPr>
            </w:pPr>
            <w:r w:rsidRPr="00601DE3">
              <w:rPr>
                <w:rFonts w:ascii="Times New Roman" w:hAnsi="Times New Roman"/>
                <w:b/>
                <w:bCs/>
                <w:sz w:val="24"/>
                <w:szCs w:val="24"/>
                <w:highlight w:val="cyan"/>
              </w:rPr>
              <w:t>2</w:t>
            </w:r>
          </w:p>
        </w:tc>
        <w:tc>
          <w:tcPr>
            <w:tcW w:w="785" w:type="pct"/>
            <w:vMerge/>
          </w:tcPr>
          <w:p w14:paraId="00038AE9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E08DC" w:rsidRPr="00F30074" w14:paraId="3584F29D" w14:textId="77777777" w:rsidTr="003E08DC">
        <w:trPr>
          <w:trHeight w:val="20"/>
        </w:trPr>
        <w:tc>
          <w:tcPr>
            <w:tcW w:w="803" w:type="pct"/>
            <w:vMerge/>
            <w:shd w:val="clear" w:color="auto" w:fill="auto"/>
          </w:tcPr>
          <w:p w14:paraId="24558199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34" w:type="pct"/>
            <w:shd w:val="clear" w:color="auto" w:fill="auto"/>
          </w:tcPr>
          <w:p w14:paraId="7F5995FE" w14:textId="77777777" w:rsidR="00E7005D" w:rsidRPr="00601DE3" w:rsidRDefault="00E7005D" w:rsidP="00F300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cyan"/>
              </w:rPr>
            </w:pPr>
            <w:r w:rsidRPr="00601DE3">
              <w:rPr>
                <w:rFonts w:ascii="Times New Roman" w:hAnsi="Times New Roman"/>
                <w:sz w:val="24"/>
                <w:szCs w:val="24"/>
                <w:highlight w:val="cyan"/>
              </w:rPr>
              <w:t>Практическое занятие № 18. Выполнение чертежа по эскизам предыдущей работы</w:t>
            </w:r>
          </w:p>
        </w:tc>
        <w:tc>
          <w:tcPr>
            <w:tcW w:w="578" w:type="pct"/>
            <w:shd w:val="clear" w:color="auto" w:fill="auto"/>
            <w:vAlign w:val="center"/>
          </w:tcPr>
          <w:p w14:paraId="2ADC3DCE" w14:textId="77777777" w:rsidR="00E7005D" w:rsidRPr="00601DE3" w:rsidRDefault="00E7005D" w:rsidP="00F300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cyan"/>
              </w:rPr>
            </w:pPr>
            <w:r w:rsidRPr="00601DE3">
              <w:rPr>
                <w:rFonts w:ascii="Times New Roman" w:hAnsi="Times New Roman"/>
                <w:b/>
                <w:bCs/>
                <w:sz w:val="24"/>
                <w:szCs w:val="24"/>
                <w:highlight w:val="cyan"/>
              </w:rPr>
              <w:t>2</w:t>
            </w:r>
          </w:p>
        </w:tc>
        <w:tc>
          <w:tcPr>
            <w:tcW w:w="785" w:type="pct"/>
            <w:vMerge/>
          </w:tcPr>
          <w:p w14:paraId="5E3BC1C1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E08DC" w:rsidRPr="00F30074" w14:paraId="5161E057" w14:textId="77777777" w:rsidTr="003E08DC">
        <w:trPr>
          <w:trHeight w:val="20"/>
        </w:trPr>
        <w:tc>
          <w:tcPr>
            <w:tcW w:w="803" w:type="pct"/>
            <w:vMerge/>
            <w:shd w:val="clear" w:color="auto" w:fill="auto"/>
          </w:tcPr>
          <w:p w14:paraId="485C4148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34" w:type="pct"/>
            <w:shd w:val="clear" w:color="auto" w:fill="auto"/>
          </w:tcPr>
          <w:p w14:paraId="1641559A" w14:textId="77777777" w:rsidR="00E7005D" w:rsidRPr="00601DE3" w:rsidRDefault="00E7005D" w:rsidP="00F300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cyan"/>
              </w:rPr>
            </w:pPr>
            <w:r w:rsidRPr="00601DE3">
              <w:rPr>
                <w:rFonts w:ascii="Times New Roman" w:hAnsi="Times New Roman"/>
                <w:sz w:val="24"/>
                <w:szCs w:val="24"/>
                <w:highlight w:val="cyan"/>
              </w:rPr>
              <w:t>Практическое занятие № 19. Выполнение чертежа по эскизам предыдущей работы</w:t>
            </w:r>
          </w:p>
        </w:tc>
        <w:tc>
          <w:tcPr>
            <w:tcW w:w="578" w:type="pct"/>
            <w:shd w:val="clear" w:color="auto" w:fill="auto"/>
            <w:vAlign w:val="center"/>
          </w:tcPr>
          <w:p w14:paraId="637DC4BE" w14:textId="77777777" w:rsidR="00E7005D" w:rsidRPr="00601DE3" w:rsidRDefault="00E7005D" w:rsidP="00F300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cyan"/>
              </w:rPr>
            </w:pPr>
            <w:r w:rsidRPr="00601DE3">
              <w:rPr>
                <w:rFonts w:ascii="Times New Roman" w:hAnsi="Times New Roman"/>
                <w:b/>
                <w:bCs/>
                <w:sz w:val="24"/>
                <w:szCs w:val="24"/>
                <w:highlight w:val="cyan"/>
              </w:rPr>
              <w:t>2</w:t>
            </w:r>
          </w:p>
        </w:tc>
        <w:tc>
          <w:tcPr>
            <w:tcW w:w="785" w:type="pct"/>
            <w:vMerge/>
          </w:tcPr>
          <w:p w14:paraId="6AF19805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E08DC" w:rsidRPr="00F30074" w14:paraId="27FE7E92" w14:textId="77777777" w:rsidTr="003E08DC">
        <w:trPr>
          <w:trHeight w:val="20"/>
        </w:trPr>
        <w:tc>
          <w:tcPr>
            <w:tcW w:w="803" w:type="pct"/>
            <w:vMerge/>
            <w:shd w:val="clear" w:color="auto" w:fill="auto"/>
          </w:tcPr>
          <w:p w14:paraId="32E8526E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34" w:type="pct"/>
            <w:shd w:val="clear" w:color="auto" w:fill="auto"/>
          </w:tcPr>
          <w:p w14:paraId="15AF2439" w14:textId="77777777" w:rsidR="00E7005D" w:rsidRPr="00601DE3" w:rsidRDefault="00E7005D" w:rsidP="00F300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cyan"/>
              </w:rPr>
            </w:pPr>
            <w:r w:rsidRPr="00601DE3">
              <w:rPr>
                <w:rFonts w:ascii="Times New Roman" w:hAnsi="Times New Roman"/>
                <w:sz w:val="24"/>
                <w:szCs w:val="24"/>
                <w:highlight w:val="cyan"/>
              </w:rPr>
              <w:t>Практическое занятие № 20. Выполнение чертежей деталей (</w:t>
            </w:r>
            <w:proofErr w:type="spellStart"/>
            <w:r w:rsidRPr="00601DE3">
              <w:rPr>
                <w:rFonts w:ascii="Times New Roman" w:hAnsi="Times New Roman"/>
                <w:sz w:val="24"/>
                <w:szCs w:val="24"/>
                <w:highlight w:val="cyan"/>
              </w:rPr>
              <w:t>деталирование</w:t>
            </w:r>
            <w:proofErr w:type="spellEnd"/>
            <w:r w:rsidRPr="00601DE3">
              <w:rPr>
                <w:rFonts w:ascii="Times New Roman" w:hAnsi="Times New Roman"/>
                <w:sz w:val="24"/>
                <w:szCs w:val="24"/>
                <w:highlight w:val="cyan"/>
              </w:rPr>
              <w:t>) по сборочному чертежу изделия, состоящего из 4-8 деталей, с выполнением аксонометрического изображения одной из них</w:t>
            </w:r>
          </w:p>
        </w:tc>
        <w:tc>
          <w:tcPr>
            <w:tcW w:w="578" w:type="pct"/>
            <w:shd w:val="clear" w:color="auto" w:fill="auto"/>
            <w:vAlign w:val="center"/>
          </w:tcPr>
          <w:p w14:paraId="7B0D6583" w14:textId="77777777" w:rsidR="00E7005D" w:rsidRPr="00601DE3" w:rsidRDefault="00E7005D" w:rsidP="00F300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cyan"/>
              </w:rPr>
            </w:pPr>
            <w:r w:rsidRPr="00601DE3">
              <w:rPr>
                <w:rFonts w:ascii="Times New Roman" w:hAnsi="Times New Roman"/>
                <w:b/>
                <w:bCs/>
                <w:sz w:val="24"/>
                <w:szCs w:val="24"/>
                <w:highlight w:val="cyan"/>
              </w:rPr>
              <w:t>2</w:t>
            </w:r>
          </w:p>
        </w:tc>
        <w:tc>
          <w:tcPr>
            <w:tcW w:w="785" w:type="pct"/>
            <w:vMerge/>
          </w:tcPr>
          <w:p w14:paraId="4BFC4561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E08DC" w:rsidRPr="00F30074" w14:paraId="52B0B26C" w14:textId="77777777" w:rsidTr="003E08DC">
        <w:trPr>
          <w:trHeight w:val="20"/>
        </w:trPr>
        <w:tc>
          <w:tcPr>
            <w:tcW w:w="803" w:type="pct"/>
            <w:vMerge/>
            <w:shd w:val="clear" w:color="auto" w:fill="auto"/>
          </w:tcPr>
          <w:p w14:paraId="694A62D4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34" w:type="pct"/>
            <w:shd w:val="clear" w:color="auto" w:fill="auto"/>
          </w:tcPr>
          <w:p w14:paraId="65BE5D45" w14:textId="77777777" w:rsidR="00E7005D" w:rsidRPr="00601DE3" w:rsidRDefault="00E7005D" w:rsidP="00F300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cyan"/>
              </w:rPr>
            </w:pPr>
            <w:r w:rsidRPr="00601DE3">
              <w:rPr>
                <w:rFonts w:ascii="Times New Roman" w:hAnsi="Times New Roman"/>
                <w:sz w:val="24"/>
                <w:szCs w:val="24"/>
                <w:highlight w:val="cyan"/>
              </w:rPr>
              <w:t>Практическое занятие № 21. Выполнение чертежей деталей по сборочному чертежу изделия, состоящего из 4-8 деталей</w:t>
            </w:r>
          </w:p>
        </w:tc>
        <w:tc>
          <w:tcPr>
            <w:tcW w:w="578" w:type="pct"/>
            <w:shd w:val="clear" w:color="auto" w:fill="auto"/>
            <w:vAlign w:val="center"/>
          </w:tcPr>
          <w:p w14:paraId="530CFC61" w14:textId="77777777" w:rsidR="00E7005D" w:rsidRPr="00601DE3" w:rsidRDefault="00E7005D" w:rsidP="00F300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cyan"/>
              </w:rPr>
            </w:pPr>
            <w:r w:rsidRPr="00601DE3">
              <w:rPr>
                <w:rFonts w:ascii="Times New Roman" w:hAnsi="Times New Roman"/>
                <w:b/>
                <w:bCs/>
                <w:sz w:val="24"/>
                <w:szCs w:val="24"/>
                <w:highlight w:val="cyan"/>
              </w:rPr>
              <w:t>2</w:t>
            </w:r>
          </w:p>
        </w:tc>
        <w:tc>
          <w:tcPr>
            <w:tcW w:w="785" w:type="pct"/>
            <w:vMerge/>
          </w:tcPr>
          <w:p w14:paraId="343AE6B0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E08DC" w:rsidRPr="00F30074" w14:paraId="74276FC4" w14:textId="77777777" w:rsidTr="003E08DC">
        <w:trPr>
          <w:trHeight w:val="20"/>
        </w:trPr>
        <w:tc>
          <w:tcPr>
            <w:tcW w:w="803" w:type="pct"/>
            <w:vMerge/>
            <w:shd w:val="clear" w:color="auto" w:fill="auto"/>
          </w:tcPr>
          <w:p w14:paraId="5FB9B3D2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34" w:type="pct"/>
            <w:shd w:val="clear" w:color="auto" w:fill="auto"/>
          </w:tcPr>
          <w:p w14:paraId="72347047" w14:textId="77777777" w:rsidR="00E7005D" w:rsidRPr="003E08DC" w:rsidRDefault="00E7005D" w:rsidP="00F300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cyan"/>
              </w:rPr>
            </w:pPr>
            <w:r w:rsidRPr="003E08DC">
              <w:rPr>
                <w:rFonts w:ascii="Times New Roman" w:hAnsi="Times New Roman"/>
                <w:sz w:val="24"/>
                <w:szCs w:val="24"/>
                <w:highlight w:val="cyan"/>
              </w:rPr>
              <w:t>Практическое занятие № 22. Выполнение чертежей деталей по сборочному чертежу изделия, состоящего из 4-8 деталей</w:t>
            </w:r>
          </w:p>
        </w:tc>
        <w:tc>
          <w:tcPr>
            <w:tcW w:w="578" w:type="pct"/>
            <w:shd w:val="clear" w:color="auto" w:fill="auto"/>
            <w:vAlign w:val="center"/>
          </w:tcPr>
          <w:p w14:paraId="60C450B2" w14:textId="77777777" w:rsidR="00E7005D" w:rsidRPr="003E08DC" w:rsidRDefault="00E7005D" w:rsidP="00F300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cyan"/>
              </w:rPr>
            </w:pPr>
            <w:r w:rsidRPr="003E08DC">
              <w:rPr>
                <w:rFonts w:ascii="Times New Roman" w:hAnsi="Times New Roman"/>
                <w:b/>
                <w:bCs/>
                <w:sz w:val="24"/>
                <w:szCs w:val="24"/>
                <w:highlight w:val="cyan"/>
              </w:rPr>
              <w:t>2</w:t>
            </w:r>
          </w:p>
        </w:tc>
        <w:tc>
          <w:tcPr>
            <w:tcW w:w="785" w:type="pct"/>
            <w:vMerge/>
          </w:tcPr>
          <w:p w14:paraId="6658B512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E08DC" w:rsidRPr="00F30074" w14:paraId="4E261A10" w14:textId="77777777" w:rsidTr="003E08DC">
        <w:trPr>
          <w:trHeight w:val="20"/>
        </w:trPr>
        <w:tc>
          <w:tcPr>
            <w:tcW w:w="803" w:type="pct"/>
            <w:vMerge/>
            <w:shd w:val="clear" w:color="auto" w:fill="auto"/>
          </w:tcPr>
          <w:p w14:paraId="27F7B88D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34" w:type="pct"/>
            <w:shd w:val="clear" w:color="auto" w:fill="auto"/>
          </w:tcPr>
          <w:p w14:paraId="656FC6EC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007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обучающихся: </w:t>
            </w:r>
            <w:r w:rsidRPr="00F30074">
              <w:rPr>
                <w:rFonts w:ascii="Times New Roman" w:hAnsi="Times New Roman"/>
                <w:bCs/>
                <w:sz w:val="24"/>
                <w:szCs w:val="24"/>
              </w:rPr>
              <w:t>доработка и оформление чертежа</w:t>
            </w:r>
          </w:p>
        </w:tc>
        <w:tc>
          <w:tcPr>
            <w:tcW w:w="578" w:type="pct"/>
            <w:shd w:val="clear" w:color="auto" w:fill="auto"/>
            <w:vAlign w:val="center"/>
          </w:tcPr>
          <w:p w14:paraId="0C2F3370" w14:textId="77777777" w:rsidR="00E7005D" w:rsidRPr="00F30074" w:rsidRDefault="00E7005D" w:rsidP="00F300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85" w:type="pct"/>
            <w:vMerge/>
          </w:tcPr>
          <w:p w14:paraId="09D51227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E08DC" w:rsidRPr="00F30074" w14:paraId="4653002D" w14:textId="77777777" w:rsidTr="003E08DC">
        <w:trPr>
          <w:trHeight w:val="20"/>
        </w:trPr>
        <w:tc>
          <w:tcPr>
            <w:tcW w:w="3637" w:type="pct"/>
            <w:gridSpan w:val="2"/>
            <w:shd w:val="clear" w:color="auto" w:fill="auto"/>
          </w:tcPr>
          <w:p w14:paraId="26C2C4FC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0074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3. Общие сведения о машинной графике</w:t>
            </w:r>
          </w:p>
        </w:tc>
        <w:tc>
          <w:tcPr>
            <w:tcW w:w="578" w:type="pct"/>
            <w:shd w:val="clear" w:color="auto" w:fill="auto"/>
            <w:vAlign w:val="center"/>
          </w:tcPr>
          <w:p w14:paraId="190BC3FA" w14:textId="2591EA6F" w:rsidR="00E7005D" w:rsidRPr="00F30074" w:rsidRDefault="00D266F0" w:rsidP="00F300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  <w:r w:rsidR="00E7005D" w:rsidRPr="00F30074">
              <w:rPr>
                <w:rFonts w:ascii="Times New Roman" w:hAnsi="Times New Roman"/>
                <w:b/>
                <w:bCs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85" w:type="pct"/>
          </w:tcPr>
          <w:p w14:paraId="736A0BC8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E08DC" w:rsidRPr="00F30074" w14:paraId="07DE80F7" w14:textId="77777777" w:rsidTr="003E08DC">
        <w:trPr>
          <w:trHeight w:val="20"/>
        </w:trPr>
        <w:tc>
          <w:tcPr>
            <w:tcW w:w="803" w:type="pct"/>
            <w:vMerge w:val="restart"/>
            <w:shd w:val="clear" w:color="auto" w:fill="auto"/>
          </w:tcPr>
          <w:p w14:paraId="793A9663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3007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№ 3.1.  </w:t>
            </w:r>
            <w:r w:rsidRPr="00F30074">
              <w:rPr>
                <w:rFonts w:ascii="Times New Roman" w:hAnsi="Times New Roman"/>
                <w:bCs/>
                <w:sz w:val="24"/>
                <w:szCs w:val="24"/>
              </w:rPr>
              <w:t>Системы автоматизированного проектирования на персональных компьютерах</w:t>
            </w:r>
          </w:p>
        </w:tc>
        <w:tc>
          <w:tcPr>
            <w:tcW w:w="2834" w:type="pct"/>
            <w:shd w:val="clear" w:color="auto" w:fill="auto"/>
          </w:tcPr>
          <w:p w14:paraId="57A83E36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007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578" w:type="pct"/>
            <w:shd w:val="clear" w:color="auto" w:fill="auto"/>
            <w:vAlign w:val="center"/>
          </w:tcPr>
          <w:p w14:paraId="6C678D55" w14:textId="790ABC0B" w:rsidR="00E7005D" w:rsidRPr="00F30074" w:rsidRDefault="00D266F0" w:rsidP="00F300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785" w:type="pct"/>
            <w:vMerge w:val="restart"/>
          </w:tcPr>
          <w:p w14:paraId="5BA5EF69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30074">
              <w:rPr>
                <w:rFonts w:ascii="Times New Roman" w:hAnsi="Times New Roman"/>
                <w:bCs/>
                <w:sz w:val="24"/>
                <w:szCs w:val="24"/>
              </w:rPr>
              <w:t>ОК 01</w:t>
            </w:r>
          </w:p>
        </w:tc>
      </w:tr>
      <w:tr w:rsidR="003E08DC" w:rsidRPr="00F30074" w14:paraId="40BE4241" w14:textId="77777777" w:rsidTr="003E08DC">
        <w:trPr>
          <w:trHeight w:val="311"/>
        </w:trPr>
        <w:tc>
          <w:tcPr>
            <w:tcW w:w="803" w:type="pct"/>
            <w:vMerge/>
            <w:shd w:val="clear" w:color="auto" w:fill="auto"/>
          </w:tcPr>
          <w:p w14:paraId="7E0633D5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34" w:type="pct"/>
            <w:shd w:val="clear" w:color="auto" w:fill="auto"/>
          </w:tcPr>
          <w:p w14:paraId="4EFF63BF" w14:textId="77777777" w:rsidR="00E7005D" w:rsidRPr="00F30074" w:rsidRDefault="00E7005D" w:rsidP="00F300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0074">
              <w:rPr>
                <w:rFonts w:ascii="Times New Roman" w:hAnsi="Times New Roman"/>
                <w:sz w:val="24"/>
                <w:szCs w:val="24"/>
              </w:rPr>
              <w:t xml:space="preserve">1. Системы автоматизированного проектирования Компас или </w:t>
            </w:r>
            <w:r w:rsidRPr="00F30074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AutoCAD</w:t>
            </w:r>
          </w:p>
        </w:tc>
        <w:tc>
          <w:tcPr>
            <w:tcW w:w="578" w:type="pct"/>
            <w:shd w:val="clear" w:color="auto" w:fill="auto"/>
            <w:vAlign w:val="center"/>
          </w:tcPr>
          <w:p w14:paraId="36A2697C" w14:textId="67FF89BC" w:rsidR="00E7005D" w:rsidRPr="00D266F0" w:rsidRDefault="003E08DC" w:rsidP="00F3007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266F0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785" w:type="pct"/>
            <w:vMerge/>
          </w:tcPr>
          <w:p w14:paraId="0FB57E62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E08DC" w:rsidRPr="00F30074" w14:paraId="79627D15" w14:textId="77777777" w:rsidTr="003E08DC">
        <w:trPr>
          <w:trHeight w:val="259"/>
        </w:trPr>
        <w:tc>
          <w:tcPr>
            <w:tcW w:w="803" w:type="pct"/>
            <w:vMerge/>
            <w:shd w:val="clear" w:color="auto" w:fill="auto"/>
          </w:tcPr>
          <w:p w14:paraId="5E008A7C" w14:textId="77777777" w:rsidR="003E08DC" w:rsidRPr="00F30074" w:rsidRDefault="003E08DC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34" w:type="pct"/>
            <w:shd w:val="clear" w:color="auto" w:fill="auto"/>
          </w:tcPr>
          <w:p w14:paraId="55CD8CD7" w14:textId="77777777" w:rsidR="003E08DC" w:rsidRPr="00601DE3" w:rsidRDefault="003E08DC" w:rsidP="00F3007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highlight w:val="cyan"/>
              </w:rPr>
            </w:pPr>
            <w:r w:rsidRPr="00601DE3">
              <w:rPr>
                <w:rFonts w:ascii="Times New Roman" w:hAnsi="Times New Roman"/>
                <w:b/>
                <w:bCs/>
                <w:sz w:val="24"/>
                <w:szCs w:val="24"/>
                <w:highlight w:val="cyan"/>
              </w:rPr>
              <w:t>Тематика практических занятий и лабораторных работ</w:t>
            </w:r>
          </w:p>
        </w:tc>
        <w:tc>
          <w:tcPr>
            <w:tcW w:w="578" w:type="pct"/>
            <w:vMerge w:val="restart"/>
            <w:shd w:val="clear" w:color="auto" w:fill="auto"/>
            <w:vAlign w:val="center"/>
          </w:tcPr>
          <w:p w14:paraId="49A0ED1F" w14:textId="6398259D" w:rsidR="003E08DC" w:rsidRPr="00601DE3" w:rsidRDefault="003E08DC" w:rsidP="00F300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highlight w:val="cyan"/>
              </w:rPr>
              <w:t>4</w:t>
            </w:r>
          </w:p>
        </w:tc>
        <w:tc>
          <w:tcPr>
            <w:tcW w:w="785" w:type="pct"/>
            <w:vMerge/>
          </w:tcPr>
          <w:p w14:paraId="3DB59002" w14:textId="77777777" w:rsidR="003E08DC" w:rsidRPr="00F30074" w:rsidRDefault="003E08DC" w:rsidP="00F3007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E08DC" w:rsidRPr="00F30074" w14:paraId="1231424F" w14:textId="77777777" w:rsidTr="003E08DC">
        <w:trPr>
          <w:trHeight w:val="491"/>
        </w:trPr>
        <w:tc>
          <w:tcPr>
            <w:tcW w:w="803" w:type="pct"/>
            <w:vMerge/>
            <w:shd w:val="clear" w:color="auto" w:fill="auto"/>
          </w:tcPr>
          <w:p w14:paraId="52657F18" w14:textId="77777777" w:rsidR="003E08DC" w:rsidRPr="00F30074" w:rsidRDefault="003E08DC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34" w:type="pct"/>
            <w:shd w:val="clear" w:color="auto" w:fill="auto"/>
          </w:tcPr>
          <w:p w14:paraId="1AC9AE49" w14:textId="77777777" w:rsidR="003E08DC" w:rsidRPr="00601DE3" w:rsidRDefault="003E08DC" w:rsidP="00F3007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highlight w:val="cyan"/>
              </w:rPr>
            </w:pPr>
            <w:r w:rsidRPr="00601DE3">
              <w:rPr>
                <w:rFonts w:ascii="Times New Roman" w:hAnsi="Times New Roman"/>
                <w:sz w:val="24"/>
                <w:szCs w:val="24"/>
                <w:highlight w:val="cyan"/>
              </w:rPr>
              <w:t xml:space="preserve">Практическое занятие № 23. Выполнение чертежа с применением системы автоматизированного проектирования Компас или </w:t>
            </w:r>
            <w:r w:rsidRPr="00601DE3">
              <w:rPr>
                <w:rFonts w:ascii="Times New Roman" w:eastAsia="Calibri" w:hAnsi="Times New Roman"/>
                <w:sz w:val="24"/>
                <w:szCs w:val="24"/>
                <w:highlight w:val="cyan"/>
                <w:lang w:val="en-US" w:eastAsia="en-US"/>
              </w:rPr>
              <w:t>AutoCAD</w:t>
            </w:r>
          </w:p>
        </w:tc>
        <w:tc>
          <w:tcPr>
            <w:tcW w:w="578" w:type="pct"/>
            <w:vMerge/>
            <w:shd w:val="clear" w:color="auto" w:fill="auto"/>
            <w:vAlign w:val="center"/>
          </w:tcPr>
          <w:p w14:paraId="462FF5F2" w14:textId="799AFC0D" w:rsidR="003E08DC" w:rsidRPr="00601DE3" w:rsidRDefault="003E08DC" w:rsidP="00F300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785" w:type="pct"/>
            <w:vMerge/>
          </w:tcPr>
          <w:p w14:paraId="38FB0D12" w14:textId="77777777" w:rsidR="003E08DC" w:rsidRPr="00F30074" w:rsidRDefault="003E08DC" w:rsidP="00F3007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E08DC" w:rsidRPr="00F30074" w14:paraId="147C9484" w14:textId="77777777" w:rsidTr="003E08DC">
        <w:trPr>
          <w:trHeight w:val="273"/>
        </w:trPr>
        <w:tc>
          <w:tcPr>
            <w:tcW w:w="803" w:type="pct"/>
            <w:vMerge/>
            <w:shd w:val="clear" w:color="auto" w:fill="auto"/>
          </w:tcPr>
          <w:p w14:paraId="06C99137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34" w:type="pct"/>
            <w:shd w:val="clear" w:color="auto" w:fill="auto"/>
          </w:tcPr>
          <w:p w14:paraId="7DD4AD83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007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обучающихся: </w:t>
            </w:r>
            <w:r w:rsidRPr="00F30074">
              <w:rPr>
                <w:rFonts w:ascii="Times New Roman" w:hAnsi="Times New Roman"/>
                <w:bCs/>
                <w:sz w:val="24"/>
                <w:szCs w:val="24"/>
              </w:rPr>
              <w:t>доработка и оформление чертежа</w:t>
            </w:r>
          </w:p>
        </w:tc>
        <w:tc>
          <w:tcPr>
            <w:tcW w:w="578" w:type="pct"/>
            <w:shd w:val="clear" w:color="auto" w:fill="auto"/>
            <w:vAlign w:val="center"/>
          </w:tcPr>
          <w:p w14:paraId="6311862E" w14:textId="77777777" w:rsidR="00E7005D" w:rsidRPr="00F30074" w:rsidRDefault="00E7005D" w:rsidP="00F300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85" w:type="pct"/>
            <w:vMerge/>
          </w:tcPr>
          <w:p w14:paraId="32557BD6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E08DC" w:rsidRPr="00F30074" w14:paraId="787C5073" w14:textId="77777777" w:rsidTr="003E08DC">
        <w:trPr>
          <w:trHeight w:val="20"/>
        </w:trPr>
        <w:tc>
          <w:tcPr>
            <w:tcW w:w="3637" w:type="pct"/>
            <w:gridSpan w:val="2"/>
            <w:shd w:val="clear" w:color="auto" w:fill="auto"/>
          </w:tcPr>
          <w:p w14:paraId="0A5A4248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0074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4. Элементы строительного черчения</w:t>
            </w:r>
          </w:p>
        </w:tc>
        <w:tc>
          <w:tcPr>
            <w:tcW w:w="578" w:type="pct"/>
            <w:shd w:val="clear" w:color="auto" w:fill="auto"/>
            <w:vAlign w:val="center"/>
          </w:tcPr>
          <w:p w14:paraId="43AD6BB8" w14:textId="7311B576" w:rsidR="00E7005D" w:rsidRPr="00F30074" w:rsidRDefault="00D266F0" w:rsidP="00F300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5/2</w:t>
            </w:r>
          </w:p>
        </w:tc>
        <w:tc>
          <w:tcPr>
            <w:tcW w:w="785" w:type="pct"/>
          </w:tcPr>
          <w:p w14:paraId="6F0A4815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E08DC" w:rsidRPr="00F30074" w14:paraId="55D7F44E" w14:textId="77777777" w:rsidTr="003E08DC">
        <w:trPr>
          <w:trHeight w:val="20"/>
        </w:trPr>
        <w:tc>
          <w:tcPr>
            <w:tcW w:w="803" w:type="pct"/>
            <w:vMerge w:val="restart"/>
            <w:shd w:val="clear" w:color="auto" w:fill="auto"/>
          </w:tcPr>
          <w:p w14:paraId="542751AC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0074">
              <w:rPr>
                <w:rFonts w:ascii="Times New Roman" w:hAnsi="Times New Roman"/>
                <w:b/>
                <w:bCs/>
                <w:sz w:val="24"/>
                <w:szCs w:val="24"/>
              </w:rPr>
              <w:t>Тема № 4.1</w:t>
            </w:r>
          </w:p>
          <w:p w14:paraId="0375241B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30074">
              <w:rPr>
                <w:rFonts w:ascii="Times New Roman" w:hAnsi="Times New Roman"/>
                <w:bCs/>
                <w:sz w:val="24"/>
                <w:szCs w:val="24"/>
              </w:rPr>
              <w:t>Общие сведения о строительном черчении</w:t>
            </w:r>
          </w:p>
          <w:p w14:paraId="3FF6D382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34" w:type="pct"/>
            <w:shd w:val="clear" w:color="auto" w:fill="auto"/>
          </w:tcPr>
          <w:p w14:paraId="7B1D08CD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007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578" w:type="pct"/>
            <w:shd w:val="clear" w:color="auto" w:fill="auto"/>
            <w:vAlign w:val="center"/>
          </w:tcPr>
          <w:p w14:paraId="23E793DD" w14:textId="36CFFED6" w:rsidR="00E7005D" w:rsidRPr="00F30074" w:rsidRDefault="003E08DC" w:rsidP="00F300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785" w:type="pct"/>
            <w:vMerge w:val="restart"/>
          </w:tcPr>
          <w:p w14:paraId="062054A3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30074">
              <w:rPr>
                <w:rFonts w:ascii="Times New Roman" w:hAnsi="Times New Roman"/>
                <w:bCs/>
                <w:sz w:val="24"/>
                <w:szCs w:val="24"/>
              </w:rPr>
              <w:t>ОК 01</w:t>
            </w:r>
          </w:p>
          <w:p w14:paraId="215BB268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E08DC" w:rsidRPr="00F30074" w14:paraId="7B66099C" w14:textId="77777777" w:rsidTr="003E08DC">
        <w:trPr>
          <w:trHeight w:val="20"/>
        </w:trPr>
        <w:tc>
          <w:tcPr>
            <w:tcW w:w="803" w:type="pct"/>
            <w:vMerge/>
            <w:shd w:val="clear" w:color="auto" w:fill="auto"/>
          </w:tcPr>
          <w:p w14:paraId="58C43AD6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34" w:type="pct"/>
            <w:shd w:val="clear" w:color="auto" w:fill="auto"/>
          </w:tcPr>
          <w:p w14:paraId="7B121029" w14:textId="77777777" w:rsidR="00E7005D" w:rsidRPr="00F30074" w:rsidRDefault="00E7005D" w:rsidP="00F300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0074">
              <w:rPr>
                <w:rFonts w:ascii="Times New Roman" w:hAnsi="Times New Roman"/>
                <w:sz w:val="24"/>
                <w:szCs w:val="24"/>
              </w:rPr>
              <w:t>1. Элементы строительного черчения</w:t>
            </w:r>
          </w:p>
        </w:tc>
        <w:tc>
          <w:tcPr>
            <w:tcW w:w="578" w:type="pct"/>
            <w:shd w:val="clear" w:color="auto" w:fill="auto"/>
            <w:vAlign w:val="center"/>
          </w:tcPr>
          <w:p w14:paraId="7F02EEB9" w14:textId="6E43E52C" w:rsidR="00E7005D" w:rsidRPr="00D266F0" w:rsidRDefault="003E08DC" w:rsidP="00F3007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266F0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785" w:type="pct"/>
            <w:vMerge/>
          </w:tcPr>
          <w:p w14:paraId="2E8D3CE6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E08DC" w:rsidRPr="00F30074" w14:paraId="1544F89E" w14:textId="77777777" w:rsidTr="003E08DC">
        <w:trPr>
          <w:trHeight w:val="20"/>
        </w:trPr>
        <w:tc>
          <w:tcPr>
            <w:tcW w:w="803" w:type="pct"/>
            <w:vMerge/>
            <w:shd w:val="clear" w:color="auto" w:fill="auto"/>
          </w:tcPr>
          <w:p w14:paraId="148B9F82" w14:textId="77777777" w:rsidR="003E08DC" w:rsidRPr="00F30074" w:rsidRDefault="003E08DC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34" w:type="pct"/>
            <w:shd w:val="clear" w:color="auto" w:fill="auto"/>
          </w:tcPr>
          <w:p w14:paraId="4B72FF30" w14:textId="77777777" w:rsidR="003E08DC" w:rsidRPr="00601DE3" w:rsidRDefault="003E08DC" w:rsidP="00F3007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highlight w:val="cyan"/>
              </w:rPr>
            </w:pPr>
            <w:r w:rsidRPr="00601DE3">
              <w:rPr>
                <w:rFonts w:ascii="Times New Roman" w:hAnsi="Times New Roman"/>
                <w:b/>
                <w:bCs/>
                <w:sz w:val="24"/>
                <w:szCs w:val="24"/>
                <w:highlight w:val="cyan"/>
              </w:rPr>
              <w:t>Тематика практических занятий и лабораторных работ</w:t>
            </w:r>
          </w:p>
        </w:tc>
        <w:tc>
          <w:tcPr>
            <w:tcW w:w="578" w:type="pct"/>
            <w:vMerge w:val="restart"/>
            <w:shd w:val="clear" w:color="auto" w:fill="auto"/>
            <w:vAlign w:val="center"/>
          </w:tcPr>
          <w:p w14:paraId="15B4C0C9" w14:textId="258E1925" w:rsidR="003E08DC" w:rsidRPr="00601DE3" w:rsidRDefault="003E08DC" w:rsidP="00F300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highlight w:val="cyan"/>
              </w:rPr>
              <w:t>4</w:t>
            </w:r>
          </w:p>
        </w:tc>
        <w:tc>
          <w:tcPr>
            <w:tcW w:w="785" w:type="pct"/>
            <w:vMerge/>
          </w:tcPr>
          <w:p w14:paraId="5254AB85" w14:textId="77777777" w:rsidR="003E08DC" w:rsidRPr="00F30074" w:rsidRDefault="003E08DC" w:rsidP="00F3007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E08DC" w:rsidRPr="00F30074" w14:paraId="522A3A3C" w14:textId="77777777" w:rsidTr="003E08DC">
        <w:trPr>
          <w:trHeight w:val="20"/>
        </w:trPr>
        <w:tc>
          <w:tcPr>
            <w:tcW w:w="803" w:type="pct"/>
            <w:vMerge/>
            <w:shd w:val="clear" w:color="auto" w:fill="auto"/>
          </w:tcPr>
          <w:p w14:paraId="12027D13" w14:textId="77777777" w:rsidR="003E08DC" w:rsidRPr="00F30074" w:rsidRDefault="003E08DC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34" w:type="pct"/>
            <w:shd w:val="clear" w:color="auto" w:fill="auto"/>
          </w:tcPr>
          <w:p w14:paraId="0484F3CF" w14:textId="77777777" w:rsidR="003E08DC" w:rsidRPr="00601DE3" w:rsidRDefault="003E08DC" w:rsidP="00F3007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highlight w:val="cyan"/>
              </w:rPr>
            </w:pPr>
            <w:r w:rsidRPr="00601DE3">
              <w:rPr>
                <w:rFonts w:ascii="Times New Roman" w:hAnsi="Times New Roman"/>
                <w:sz w:val="24"/>
                <w:szCs w:val="24"/>
                <w:highlight w:val="cyan"/>
              </w:rPr>
              <w:t>Практическое занятие № 24. Выполнение чертежа планировки участка или зоны с расстановкой оборудования</w:t>
            </w:r>
          </w:p>
        </w:tc>
        <w:tc>
          <w:tcPr>
            <w:tcW w:w="578" w:type="pct"/>
            <w:vMerge/>
            <w:shd w:val="clear" w:color="auto" w:fill="auto"/>
            <w:vAlign w:val="center"/>
          </w:tcPr>
          <w:p w14:paraId="7B89FE9F" w14:textId="1B98E5E2" w:rsidR="003E08DC" w:rsidRPr="00601DE3" w:rsidRDefault="003E08DC" w:rsidP="00F300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785" w:type="pct"/>
            <w:vMerge/>
          </w:tcPr>
          <w:p w14:paraId="77FA2354" w14:textId="77777777" w:rsidR="003E08DC" w:rsidRPr="00F30074" w:rsidRDefault="003E08DC" w:rsidP="00F3007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E08DC" w:rsidRPr="00F30074" w14:paraId="096DEC0C" w14:textId="77777777" w:rsidTr="003E08DC">
        <w:trPr>
          <w:trHeight w:val="20"/>
        </w:trPr>
        <w:tc>
          <w:tcPr>
            <w:tcW w:w="803" w:type="pct"/>
            <w:vMerge/>
            <w:shd w:val="clear" w:color="auto" w:fill="auto"/>
          </w:tcPr>
          <w:p w14:paraId="3908FF37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34" w:type="pct"/>
            <w:shd w:val="clear" w:color="auto" w:fill="auto"/>
          </w:tcPr>
          <w:p w14:paraId="2933BEA4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007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обучающихся: </w:t>
            </w:r>
            <w:r w:rsidRPr="00F30074">
              <w:rPr>
                <w:rFonts w:ascii="Times New Roman" w:hAnsi="Times New Roman"/>
                <w:bCs/>
                <w:sz w:val="24"/>
                <w:szCs w:val="24"/>
              </w:rPr>
              <w:t>доработка и оформление чертежа</w:t>
            </w:r>
          </w:p>
        </w:tc>
        <w:tc>
          <w:tcPr>
            <w:tcW w:w="578" w:type="pct"/>
            <w:shd w:val="clear" w:color="auto" w:fill="auto"/>
            <w:vAlign w:val="center"/>
          </w:tcPr>
          <w:p w14:paraId="4125755E" w14:textId="77777777" w:rsidR="00E7005D" w:rsidRPr="00F30074" w:rsidRDefault="00E7005D" w:rsidP="00F300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85" w:type="pct"/>
            <w:vMerge/>
          </w:tcPr>
          <w:p w14:paraId="55145E2E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E08DC" w:rsidRPr="00F30074" w14:paraId="30F4C1B6" w14:textId="77777777" w:rsidTr="003E08DC">
        <w:trPr>
          <w:trHeight w:val="20"/>
        </w:trPr>
        <w:tc>
          <w:tcPr>
            <w:tcW w:w="3637" w:type="pct"/>
            <w:gridSpan w:val="2"/>
            <w:shd w:val="clear" w:color="auto" w:fill="auto"/>
          </w:tcPr>
          <w:p w14:paraId="590539F6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0074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5. Схемы кинематические принципиальные</w:t>
            </w:r>
          </w:p>
        </w:tc>
        <w:tc>
          <w:tcPr>
            <w:tcW w:w="578" w:type="pct"/>
            <w:shd w:val="clear" w:color="auto" w:fill="auto"/>
            <w:vAlign w:val="center"/>
          </w:tcPr>
          <w:p w14:paraId="388D75A6" w14:textId="21DC7E6E" w:rsidR="00E7005D" w:rsidRPr="00F30074" w:rsidRDefault="003E08DC" w:rsidP="00F300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  <w:r w:rsidR="00E7005D" w:rsidRPr="00F30074">
              <w:rPr>
                <w:rFonts w:ascii="Times New Roman" w:hAnsi="Times New Roman"/>
                <w:b/>
                <w:bCs/>
                <w:sz w:val="24"/>
                <w:szCs w:val="24"/>
              </w:rPr>
              <w:t>/2</w:t>
            </w:r>
          </w:p>
        </w:tc>
        <w:tc>
          <w:tcPr>
            <w:tcW w:w="785" w:type="pct"/>
          </w:tcPr>
          <w:p w14:paraId="25E72EA2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E08DC" w:rsidRPr="00F30074" w14:paraId="3A18CA59" w14:textId="77777777" w:rsidTr="003E08DC">
        <w:trPr>
          <w:trHeight w:val="20"/>
        </w:trPr>
        <w:tc>
          <w:tcPr>
            <w:tcW w:w="803" w:type="pct"/>
            <w:vMerge w:val="restart"/>
            <w:shd w:val="clear" w:color="auto" w:fill="auto"/>
          </w:tcPr>
          <w:p w14:paraId="38B83A2F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0074">
              <w:rPr>
                <w:rFonts w:ascii="Times New Roman" w:hAnsi="Times New Roman"/>
                <w:b/>
                <w:bCs/>
                <w:sz w:val="24"/>
                <w:szCs w:val="24"/>
              </w:rPr>
              <w:t>Тема № 5.1</w:t>
            </w:r>
          </w:p>
          <w:p w14:paraId="0E9CF977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30074">
              <w:rPr>
                <w:rFonts w:ascii="Times New Roman" w:hAnsi="Times New Roman"/>
                <w:bCs/>
                <w:sz w:val="24"/>
                <w:szCs w:val="24"/>
              </w:rPr>
              <w:t>Общие сведения о кинематических</w:t>
            </w:r>
          </w:p>
          <w:p w14:paraId="371AFC49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0074">
              <w:rPr>
                <w:rFonts w:ascii="Times New Roman" w:hAnsi="Times New Roman"/>
                <w:bCs/>
                <w:sz w:val="24"/>
                <w:szCs w:val="24"/>
              </w:rPr>
              <w:t>схемах и их элементах</w:t>
            </w:r>
          </w:p>
        </w:tc>
        <w:tc>
          <w:tcPr>
            <w:tcW w:w="2834" w:type="pct"/>
            <w:shd w:val="clear" w:color="auto" w:fill="auto"/>
          </w:tcPr>
          <w:p w14:paraId="214D3CE3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007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578" w:type="pct"/>
            <w:shd w:val="clear" w:color="auto" w:fill="auto"/>
            <w:vAlign w:val="center"/>
          </w:tcPr>
          <w:p w14:paraId="2B258511" w14:textId="7C6CAF39" w:rsidR="00E7005D" w:rsidRPr="00F30074" w:rsidRDefault="003E08DC" w:rsidP="00F300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785" w:type="pct"/>
            <w:vMerge w:val="restart"/>
          </w:tcPr>
          <w:p w14:paraId="04A14676" w14:textId="221B8CD3" w:rsidR="00E7005D" w:rsidRPr="003E08DC" w:rsidRDefault="00E7005D" w:rsidP="003E08DC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0074">
              <w:rPr>
                <w:rFonts w:ascii="Times New Roman" w:hAnsi="Times New Roman"/>
                <w:sz w:val="24"/>
                <w:szCs w:val="24"/>
              </w:rPr>
              <w:t xml:space="preserve">ОК 01, ОК 02, ОК 04, ОК 09, ПК 1.1, ПК 1.2, ПК 1,3, ПК 1.4, ПК 1.5, ПК 1.9, ПК 1.10, ПК 2.1, ПК 2.2, ПК 2.3, ПК 2.4, ПК 2.5, ПК 2.6, ПК 2.7, ПК 2.10. </w:t>
            </w:r>
          </w:p>
        </w:tc>
      </w:tr>
      <w:tr w:rsidR="003E08DC" w:rsidRPr="00F30074" w14:paraId="33308DF6" w14:textId="77777777" w:rsidTr="003E08DC">
        <w:trPr>
          <w:trHeight w:val="20"/>
        </w:trPr>
        <w:tc>
          <w:tcPr>
            <w:tcW w:w="803" w:type="pct"/>
            <w:vMerge/>
            <w:shd w:val="clear" w:color="auto" w:fill="auto"/>
          </w:tcPr>
          <w:p w14:paraId="64179BFC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34" w:type="pct"/>
            <w:shd w:val="clear" w:color="auto" w:fill="auto"/>
          </w:tcPr>
          <w:p w14:paraId="78C802B6" w14:textId="77777777" w:rsidR="00E7005D" w:rsidRPr="00F30074" w:rsidRDefault="00E7005D" w:rsidP="00F300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0074">
              <w:rPr>
                <w:rFonts w:ascii="Times New Roman" w:hAnsi="Times New Roman"/>
                <w:sz w:val="24"/>
                <w:szCs w:val="24"/>
              </w:rPr>
              <w:t>1. Чтение и выполнение чертежей схем</w:t>
            </w:r>
          </w:p>
        </w:tc>
        <w:tc>
          <w:tcPr>
            <w:tcW w:w="578" w:type="pct"/>
            <w:shd w:val="clear" w:color="auto" w:fill="auto"/>
            <w:vAlign w:val="center"/>
          </w:tcPr>
          <w:p w14:paraId="2C1CFD19" w14:textId="2475BD71" w:rsidR="00E7005D" w:rsidRPr="00D266F0" w:rsidRDefault="003E08DC" w:rsidP="00F3007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266F0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785" w:type="pct"/>
            <w:vMerge/>
          </w:tcPr>
          <w:p w14:paraId="6F268105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E08DC" w:rsidRPr="00F30074" w14:paraId="280A252E" w14:textId="77777777" w:rsidTr="003E08DC">
        <w:trPr>
          <w:trHeight w:val="20"/>
        </w:trPr>
        <w:tc>
          <w:tcPr>
            <w:tcW w:w="803" w:type="pct"/>
            <w:vMerge/>
            <w:shd w:val="clear" w:color="auto" w:fill="auto"/>
          </w:tcPr>
          <w:p w14:paraId="68C2D4A1" w14:textId="77777777" w:rsidR="003E08DC" w:rsidRPr="00F30074" w:rsidRDefault="003E08DC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34" w:type="pct"/>
            <w:shd w:val="clear" w:color="auto" w:fill="auto"/>
          </w:tcPr>
          <w:p w14:paraId="15642285" w14:textId="77777777" w:rsidR="003E08DC" w:rsidRPr="00601DE3" w:rsidRDefault="003E08DC" w:rsidP="00F3007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highlight w:val="cyan"/>
              </w:rPr>
            </w:pPr>
            <w:r w:rsidRPr="00601DE3">
              <w:rPr>
                <w:rFonts w:ascii="Times New Roman" w:hAnsi="Times New Roman"/>
                <w:b/>
                <w:bCs/>
                <w:sz w:val="24"/>
                <w:szCs w:val="24"/>
                <w:highlight w:val="cyan"/>
              </w:rPr>
              <w:t>Тематика практических занятий и лабораторных работ</w:t>
            </w:r>
          </w:p>
        </w:tc>
        <w:tc>
          <w:tcPr>
            <w:tcW w:w="578" w:type="pct"/>
            <w:vMerge w:val="restart"/>
            <w:shd w:val="clear" w:color="auto" w:fill="auto"/>
            <w:vAlign w:val="center"/>
          </w:tcPr>
          <w:p w14:paraId="3D8D0FB9" w14:textId="28B161E8" w:rsidR="003E08DC" w:rsidRPr="00601DE3" w:rsidRDefault="003E08DC" w:rsidP="00F300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highlight w:val="cyan"/>
              </w:rPr>
              <w:t>4</w:t>
            </w:r>
          </w:p>
        </w:tc>
        <w:tc>
          <w:tcPr>
            <w:tcW w:w="785" w:type="pct"/>
            <w:vMerge/>
          </w:tcPr>
          <w:p w14:paraId="67A10A04" w14:textId="77777777" w:rsidR="003E08DC" w:rsidRPr="00F30074" w:rsidRDefault="003E08DC" w:rsidP="00F3007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E08DC" w:rsidRPr="00F30074" w14:paraId="4EFE279A" w14:textId="77777777" w:rsidTr="003E08DC">
        <w:trPr>
          <w:trHeight w:val="20"/>
        </w:trPr>
        <w:tc>
          <w:tcPr>
            <w:tcW w:w="803" w:type="pct"/>
            <w:vMerge/>
            <w:shd w:val="clear" w:color="auto" w:fill="auto"/>
          </w:tcPr>
          <w:p w14:paraId="28411481" w14:textId="77777777" w:rsidR="003E08DC" w:rsidRPr="00F30074" w:rsidRDefault="003E08DC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34" w:type="pct"/>
            <w:shd w:val="clear" w:color="auto" w:fill="auto"/>
          </w:tcPr>
          <w:p w14:paraId="63BC5494" w14:textId="77777777" w:rsidR="003E08DC" w:rsidRPr="00601DE3" w:rsidRDefault="003E08DC" w:rsidP="00F3007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highlight w:val="cyan"/>
              </w:rPr>
            </w:pPr>
            <w:r w:rsidRPr="00601DE3">
              <w:rPr>
                <w:rFonts w:ascii="Times New Roman" w:hAnsi="Times New Roman"/>
                <w:sz w:val="24"/>
                <w:szCs w:val="24"/>
                <w:highlight w:val="cyan"/>
              </w:rPr>
              <w:t>Практическое занятие № 25. Выполнение чертежа кинематической схемы</w:t>
            </w:r>
          </w:p>
        </w:tc>
        <w:tc>
          <w:tcPr>
            <w:tcW w:w="578" w:type="pct"/>
            <w:vMerge/>
            <w:shd w:val="clear" w:color="auto" w:fill="auto"/>
            <w:vAlign w:val="center"/>
          </w:tcPr>
          <w:p w14:paraId="4B05A90D" w14:textId="7CD31827" w:rsidR="003E08DC" w:rsidRPr="00601DE3" w:rsidRDefault="003E08DC" w:rsidP="00F300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785" w:type="pct"/>
            <w:vMerge/>
          </w:tcPr>
          <w:p w14:paraId="33333828" w14:textId="77777777" w:rsidR="003E08DC" w:rsidRPr="00F30074" w:rsidRDefault="003E08DC" w:rsidP="00F3007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E08DC" w:rsidRPr="00F30074" w14:paraId="1309ECE7" w14:textId="77777777" w:rsidTr="003E08DC">
        <w:trPr>
          <w:trHeight w:val="20"/>
        </w:trPr>
        <w:tc>
          <w:tcPr>
            <w:tcW w:w="803" w:type="pct"/>
            <w:vMerge/>
            <w:shd w:val="clear" w:color="auto" w:fill="auto"/>
          </w:tcPr>
          <w:p w14:paraId="07422D52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34" w:type="pct"/>
            <w:shd w:val="clear" w:color="auto" w:fill="auto"/>
          </w:tcPr>
          <w:p w14:paraId="10D14542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007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обучающихся: </w:t>
            </w:r>
            <w:r w:rsidRPr="00F30074">
              <w:rPr>
                <w:rFonts w:ascii="Times New Roman" w:hAnsi="Times New Roman"/>
                <w:bCs/>
                <w:sz w:val="24"/>
                <w:szCs w:val="24"/>
              </w:rPr>
              <w:t>доработка и оформление чертежа</w:t>
            </w:r>
          </w:p>
        </w:tc>
        <w:tc>
          <w:tcPr>
            <w:tcW w:w="578" w:type="pct"/>
            <w:shd w:val="clear" w:color="auto" w:fill="auto"/>
            <w:vAlign w:val="center"/>
          </w:tcPr>
          <w:p w14:paraId="475ABDBB" w14:textId="77777777" w:rsidR="00E7005D" w:rsidRPr="00F30074" w:rsidRDefault="00E7005D" w:rsidP="00F300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85" w:type="pct"/>
            <w:vMerge/>
          </w:tcPr>
          <w:p w14:paraId="7F2D9715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E08DC" w:rsidRPr="00F30074" w14:paraId="4F2137A4" w14:textId="77777777" w:rsidTr="003E08DC">
        <w:trPr>
          <w:trHeight w:val="20"/>
        </w:trPr>
        <w:tc>
          <w:tcPr>
            <w:tcW w:w="3637" w:type="pct"/>
            <w:gridSpan w:val="2"/>
            <w:shd w:val="clear" w:color="auto" w:fill="auto"/>
          </w:tcPr>
          <w:p w14:paraId="7ED21F86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0074">
              <w:rPr>
                <w:rFonts w:ascii="Times New Roman" w:hAnsi="Times New Roman"/>
                <w:b/>
                <w:bCs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578" w:type="pct"/>
            <w:shd w:val="clear" w:color="auto" w:fill="auto"/>
            <w:vAlign w:val="center"/>
          </w:tcPr>
          <w:p w14:paraId="5E104E11" w14:textId="3805C0BF" w:rsidR="00E7005D" w:rsidRPr="00F30074" w:rsidRDefault="00E7005D" w:rsidP="00F300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3E08DC">
              <w:rPr>
                <w:rFonts w:ascii="Times New Roman" w:hAnsi="Times New Roman"/>
                <w:b/>
                <w:bCs/>
                <w:i/>
                <w:sz w:val="24"/>
                <w:szCs w:val="24"/>
                <w:highlight w:val="cyan"/>
              </w:rPr>
              <w:t>2</w:t>
            </w:r>
          </w:p>
        </w:tc>
        <w:tc>
          <w:tcPr>
            <w:tcW w:w="785" w:type="pct"/>
          </w:tcPr>
          <w:p w14:paraId="328FBBB7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3E08DC" w:rsidRPr="00F30074" w14:paraId="21AC50BB" w14:textId="77777777" w:rsidTr="003E08DC">
        <w:trPr>
          <w:trHeight w:val="20"/>
        </w:trPr>
        <w:tc>
          <w:tcPr>
            <w:tcW w:w="3637" w:type="pct"/>
            <w:gridSpan w:val="2"/>
            <w:shd w:val="clear" w:color="auto" w:fill="auto"/>
          </w:tcPr>
          <w:p w14:paraId="5660A404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0074">
              <w:rPr>
                <w:rFonts w:ascii="Times New Roman" w:hAnsi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578" w:type="pct"/>
            <w:shd w:val="clear" w:color="auto" w:fill="auto"/>
            <w:vAlign w:val="center"/>
          </w:tcPr>
          <w:p w14:paraId="5481220A" w14:textId="77777777" w:rsidR="00E7005D" w:rsidRPr="00F30074" w:rsidRDefault="00E7005D" w:rsidP="00F300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F30074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84</w:t>
            </w:r>
          </w:p>
        </w:tc>
        <w:tc>
          <w:tcPr>
            <w:tcW w:w="785" w:type="pct"/>
          </w:tcPr>
          <w:p w14:paraId="7903CBBF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</w:tbl>
    <w:p w14:paraId="6AA1D09A" w14:textId="77777777" w:rsidR="00E7005D" w:rsidRPr="00F30074" w:rsidRDefault="00E7005D" w:rsidP="00F30074">
      <w:pPr>
        <w:spacing w:after="0" w:line="240" w:lineRule="auto"/>
        <w:rPr>
          <w:rFonts w:ascii="Times New Roman" w:hAnsi="Times New Roman"/>
          <w:b/>
          <w:bCs/>
          <w:i/>
          <w:sz w:val="24"/>
          <w:szCs w:val="24"/>
        </w:rPr>
      </w:pPr>
    </w:p>
    <w:p w14:paraId="5CCC8666" w14:textId="77777777" w:rsidR="00E7005D" w:rsidRPr="00F30074" w:rsidRDefault="00E7005D" w:rsidP="00F30074">
      <w:pPr>
        <w:spacing w:after="0" w:line="240" w:lineRule="auto"/>
        <w:ind w:firstLine="709"/>
        <w:rPr>
          <w:rFonts w:ascii="Times New Roman" w:hAnsi="Times New Roman"/>
          <w:i/>
          <w:sz w:val="24"/>
          <w:szCs w:val="24"/>
        </w:rPr>
        <w:sectPr w:rsidR="00E7005D" w:rsidRPr="00F30074" w:rsidSect="00F30074">
          <w:pgSz w:w="16840" w:h="11907" w:orient="landscape"/>
          <w:pgMar w:top="851" w:right="567" w:bottom="851" w:left="1134" w:header="709" w:footer="709" w:gutter="0"/>
          <w:cols w:space="720"/>
        </w:sectPr>
      </w:pPr>
    </w:p>
    <w:p w14:paraId="2D4CEAD2" w14:textId="6B78278B" w:rsidR="00E7005D" w:rsidRDefault="00E7005D" w:rsidP="00F30074">
      <w:pPr>
        <w:spacing w:after="0" w:line="240" w:lineRule="auto"/>
        <w:ind w:left="851"/>
        <w:jc w:val="center"/>
        <w:rPr>
          <w:rFonts w:ascii="Times New Roman" w:hAnsi="Times New Roman"/>
          <w:b/>
          <w:bCs/>
          <w:sz w:val="24"/>
          <w:szCs w:val="24"/>
        </w:rPr>
      </w:pPr>
      <w:r w:rsidRPr="00F30074">
        <w:rPr>
          <w:rFonts w:ascii="Times New Roman" w:hAnsi="Times New Roman"/>
          <w:b/>
          <w:bCs/>
          <w:sz w:val="24"/>
          <w:szCs w:val="24"/>
        </w:rPr>
        <w:lastRenderedPageBreak/>
        <w:t>3. УСЛОВИЯ РЕАЛИЗАЦИИ УЧЕБНОЙ ДИСЦИПЛИНЫ</w:t>
      </w:r>
    </w:p>
    <w:p w14:paraId="7B91FAAD" w14:textId="77777777" w:rsidR="009A58BC" w:rsidRPr="00F30074" w:rsidRDefault="009A58BC" w:rsidP="009A58BC">
      <w:pPr>
        <w:spacing w:after="0" w:line="240" w:lineRule="auto"/>
        <w:ind w:left="851"/>
        <w:rPr>
          <w:rFonts w:ascii="Times New Roman" w:hAnsi="Times New Roman"/>
          <w:b/>
          <w:bCs/>
          <w:sz w:val="24"/>
          <w:szCs w:val="24"/>
        </w:rPr>
      </w:pPr>
    </w:p>
    <w:p w14:paraId="7AD9461D" w14:textId="2A4AB05E" w:rsidR="00E7005D" w:rsidRPr="009A58BC" w:rsidRDefault="00E7005D" w:rsidP="00F30074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9A58BC">
        <w:rPr>
          <w:rFonts w:ascii="Times New Roman" w:hAnsi="Times New Roman"/>
          <w:b/>
          <w:bCs/>
          <w:sz w:val="24"/>
          <w:szCs w:val="24"/>
        </w:rPr>
        <w:t>3.1. Для реализации программы учебной дисциплины предусмотрены следующие специальные помещения:</w:t>
      </w:r>
    </w:p>
    <w:p w14:paraId="7C63BFD7" w14:textId="77777777" w:rsidR="00E7005D" w:rsidRPr="00F30074" w:rsidRDefault="00E7005D" w:rsidP="00F30074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F30074">
        <w:rPr>
          <w:rFonts w:ascii="Times New Roman" w:hAnsi="Times New Roman"/>
          <w:bCs/>
          <w:sz w:val="24"/>
          <w:szCs w:val="24"/>
        </w:rPr>
        <w:t>Кабинет «Инженерной графики»</w:t>
      </w:r>
      <w:r w:rsidRPr="00F30074">
        <w:rPr>
          <w:rFonts w:ascii="Times New Roman" w:eastAsia="Calibri" w:hAnsi="Times New Roman"/>
          <w:sz w:val="24"/>
          <w:szCs w:val="24"/>
          <w:lang w:eastAsia="en-US"/>
        </w:rPr>
        <w:t>,</w:t>
      </w:r>
    </w:p>
    <w:p w14:paraId="19C39E4F" w14:textId="77777777" w:rsidR="00E7005D" w:rsidRPr="00F30074" w:rsidRDefault="00E7005D" w:rsidP="00F30074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F30074">
        <w:rPr>
          <w:rFonts w:ascii="Times New Roman" w:eastAsia="Calibri" w:hAnsi="Times New Roman"/>
          <w:b/>
          <w:sz w:val="24"/>
          <w:szCs w:val="24"/>
          <w:lang w:eastAsia="en-US"/>
        </w:rPr>
        <w:t>оснащенный о</w:t>
      </w:r>
      <w:r w:rsidRPr="00F30074">
        <w:rPr>
          <w:rFonts w:ascii="Times New Roman" w:eastAsia="Calibri" w:hAnsi="Times New Roman"/>
          <w:b/>
          <w:bCs/>
          <w:sz w:val="24"/>
          <w:szCs w:val="24"/>
          <w:lang w:eastAsia="en-US"/>
        </w:rPr>
        <w:t>борудованием</w:t>
      </w:r>
      <w:r w:rsidRPr="00F30074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: </w:t>
      </w:r>
      <w:r w:rsidRPr="00F30074">
        <w:rPr>
          <w:rFonts w:ascii="Times New Roman" w:eastAsia="Calibri" w:hAnsi="Times New Roman"/>
          <w:sz w:val="24"/>
          <w:szCs w:val="24"/>
          <w:lang w:eastAsia="en-US"/>
        </w:rPr>
        <w:t>доска учебная, рабочие места по количеству обучающихся, рабочее место для преподавателя, наглядные пособия (детали, сборочные узлы, плакаты, модели и др.), комплекты учебно-методической и нормативной документации</w:t>
      </w:r>
      <w:r w:rsidRPr="00F30074">
        <w:rPr>
          <w:rFonts w:ascii="Times New Roman" w:hAnsi="Times New Roman"/>
          <w:bCs/>
          <w:i/>
          <w:sz w:val="24"/>
          <w:szCs w:val="24"/>
        </w:rPr>
        <w:t xml:space="preserve">; </w:t>
      </w:r>
      <w:r w:rsidRPr="00F30074">
        <w:rPr>
          <w:rFonts w:ascii="Times New Roman" w:eastAsia="Calibri" w:hAnsi="Times New Roman"/>
          <w:sz w:val="24"/>
          <w:szCs w:val="24"/>
          <w:lang w:eastAsia="en-US"/>
        </w:rPr>
        <w:t>т</w:t>
      </w:r>
      <w:r w:rsidRPr="00F30074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ехническими средствами обучения: </w:t>
      </w:r>
      <w:r w:rsidRPr="00F30074">
        <w:rPr>
          <w:rFonts w:ascii="Times New Roman" w:eastAsia="Calibri" w:hAnsi="Times New Roman"/>
          <w:sz w:val="24"/>
          <w:szCs w:val="24"/>
          <w:lang w:eastAsia="en-US"/>
        </w:rPr>
        <w:t>компьютер, принтер, графопостроитель (плоттер), проектор с экраном, программное обеспечение «Компас», «</w:t>
      </w:r>
      <w:r w:rsidRPr="00F30074">
        <w:rPr>
          <w:rFonts w:ascii="Times New Roman" w:eastAsia="Calibri" w:hAnsi="Times New Roman"/>
          <w:sz w:val="24"/>
          <w:szCs w:val="24"/>
          <w:lang w:val="en-US" w:eastAsia="en-US"/>
        </w:rPr>
        <w:t>AutoCAD</w:t>
      </w:r>
      <w:r w:rsidRPr="00F30074">
        <w:rPr>
          <w:rFonts w:ascii="Times New Roman" w:eastAsia="Calibri" w:hAnsi="Times New Roman"/>
          <w:sz w:val="24"/>
          <w:szCs w:val="24"/>
          <w:lang w:eastAsia="en-US"/>
        </w:rPr>
        <w:t>».</w:t>
      </w:r>
    </w:p>
    <w:p w14:paraId="009CF247" w14:textId="77777777" w:rsidR="00E7005D" w:rsidRPr="00F30074" w:rsidRDefault="00E7005D" w:rsidP="00F30074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14:paraId="20073C67" w14:textId="77777777" w:rsidR="00E7005D" w:rsidRPr="00F30074" w:rsidRDefault="00E7005D" w:rsidP="00F30074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30074">
        <w:rPr>
          <w:rFonts w:ascii="Times New Roman" w:hAnsi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14:paraId="50A4EE25" w14:textId="77777777" w:rsidR="00E7005D" w:rsidRPr="00F30074" w:rsidRDefault="00E7005D" w:rsidP="00F3007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F30074">
        <w:rPr>
          <w:rFonts w:ascii="Times New Roman" w:hAnsi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п</w:t>
      </w:r>
      <w:r w:rsidRPr="00F30074">
        <w:rPr>
          <w:rFonts w:ascii="Times New Roman" w:hAnsi="Times New Roman"/>
          <w:sz w:val="24"/>
          <w:szCs w:val="24"/>
        </w:rPr>
        <w:t xml:space="preserve">ечатные и/или электронные образовательные и информационные ресурсы для использования в образовательном процессе. При формировании </w:t>
      </w:r>
      <w:r w:rsidRPr="00F30074">
        <w:rPr>
          <w:rFonts w:ascii="Times New Roman" w:hAnsi="Times New Roman"/>
          <w:bCs/>
          <w:sz w:val="24"/>
          <w:szCs w:val="24"/>
        </w:rPr>
        <w:t>библиотечного фонда образовательной организацией выбирается не менее одного издания из перечисленных ниже печатных и (или) электронных изданий в качестве основного, при этом список может быть дополнен другими изданиями.</w:t>
      </w:r>
    </w:p>
    <w:p w14:paraId="6250E5A8" w14:textId="77777777" w:rsidR="00E7005D" w:rsidRPr="00F30074" w:rsidRDefault="00E7005D" w:rsidP="00F3007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14:paraId="548748E1" w14:textId="77777777" w:rsidR="00E7005D" w:rsidRPr="00F30074" w:rsidRDefault="00E7005D" w:rsidP="00F3007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F30074">
        <w:rPr>
          <w:rFonts w:ascii="Times New Roman" w:hAnsi="Times New Roman"/>
          <w:b/>
          <w:bCs/>
          <w:sz w:val="24"/>
          <w:szCs w:val="24"/>
        </w:rPr>
        <w:t>3.2.1. Основные печатные издания</w:t>
      </w:r>
    </w:p>
    <w:p w14:paraId="6503BA53" w14:textId="77777777" w:rsidR="00E7005D" w:rsidRPr="00F30074" w:rsidRDefault="00E7005D" w:rsidP="00F3007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F30074">
        <w:rPr>
          <w:rFonts w:ascii="Times New Roman" w:hAnsi="Times New Roman"/>
          <w:bCs/>
          <w:sz w:val="24"/>
          <w:szCs w:val="24"/>
        </w:rPr>
        <w:t xml:space="preserve">1. Панасенко, В. Е. Инженерная графика: учебник для </w:t>
      </w:r>
      <w:proofErr w:type="spellStart"/>
      <w:r w:rsidRPr="00F30074">
        <w:rPr>
          <w:rFonts w:ascii="Times New Roman" w:hAnsi="Times New Roman"/>
          <w:bCs/>
          <w:sz w:val="24"/>
          <w:szCs w:val="24"/>
        </w:rPr>
        <w:t>спо</w:t>
      </w:r>
      <w:proofErr w:type="spellEnd"/>
      <w:r w:rsidRPr="00F30074">
        <w:rPr>
          <w:rFonts w:ascii="Times New Roman" w:hAnsi="Times New Roman"/>
          <w:bCs/>
          <w:sz w:val="24"/>
          <w:szCs w:val="24"/>
        </w:rPr>
        <w:t xml:space="preserve"> / В. Е. Панасенко. — Санкт-Петербург: Лань, 2021. — 168 с. — ISBN 978-5-8114-6828-7. </w:t>
      </w:r>
    </w:p>
    <w:p w14:paraId="5B0FF325" w14:textId="77777777" w:rsidR="00E7005D" w:rsidRPr="00F30074" w:rsidRDefault="00E7005D" w:rsidP="00F3007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F30074">
        <w:rPr>
          <w:rFonts w:ascii="Times New Roman" w:hAnsi="Times New Roman"/>
          <w:bCs/>
          <w:sz w:val="24"/>
          <w:szCs w:val="24"/>
        </w:rPr>
        <w:t xml:space="preserve">2. Корниенко, В. В. Начертательная геометрия: учебное пособие для </w:t>
      </w:r>
      <w:proofErr w:type="spellStart"/>
      <w:r w:rsidRPr="00F30074">
        <w:rPr>
          <w:rFonts w:ascii="Times New Roman" w:hAnsi="Times New Roman"/>
          <w:bCs/>
          <w:sz w:val="24"/>
          <w:szCs w:val="24"/>
        </w:rPr>
        <w:t>спо</w:t>
      </w:r>
      <w:proofErr w:type="spellEnd"/>
      <w:r w:rsidRPr="00F30074">
        <w:rPr>
          <w:rFonts w:ascii="Times New Roman" w:hAnsi="Times New Roman"/>
          <w:bCs/>
          <w:sz w:val="24"/>
          <w:szCs w:val="24"/>
        </w:rPr>
        <w:t xml:space="preserve"> / В. В. Корниенко, В. В. Дергач, И. Г. Борисенко. — Санкт-Петербург: Лань, 2021. — 192 с. — ISBN 978-5-8114-6583-5.</w:t>
      </w:r>
    </w:p>
    <w:p w14:paraId="3E329D85" w14:textId="77777777" w:rsidR="00E7005D" w:rsidRPr="00F30074" w:rsidRDefault="00E7005D" w:rsidP="00F30074">
      <w:pPr>
        <w:numPr>
          <w:ilvl w:val="2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F30074">
        <w:rPr>
          <w:rFonts w:ascii="Times New Roman" w:hAnsi="Times New Roman"/>
          <w:b/>
          <w:sz w:val="24"/>
          <w:szCs w:val="24"/>
        </w:rPr>
        <w:t>Основные электронные издания</w:t>
      </w:r>
    </w:p>
    <w:p w14:paraId="36D1C637" w14:textId="77777777" w:rsidR="00E7005D" w:rsidRPr="00F30074" w:rsidRDefault="00E7005D" w:rsidP="00F30074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F30074">
        <w:rPr>
          <w:rFonts w:ascii="Times New Roman" w:eastAsia="Calibri" w:hAnsi="Times New Roman"/>
          <w:sz w:val="24"/>
          <w:szCs w:val="24"/>
          <w:lang w:eastAsia="en-US"/>
        </w:rPr>
        <w:t xml:space="preserve">Панасенко, В. Е. Инженерная графика: учебник для </w:t>
      </w:r>
      <w:proofErr w:type="spellStart"/>
      <w:r w:rsidRPr="00F30074">
        <w:rPr>
          <w:rFonts w:ascii="Times New Roman" w:eastAsia="Calibri" w:hAnsi="Times New Roman"/>
          <w:sz w:val="24"/>
          <w:szCs w:val="24"/>
          <w:lang w:eastAsia="en-US"/>
        </w:rPr>
        <w:t>спо</w:t>
      </w:r>
      <w:proofErr w:type="spellEnd"/>
      <w:r w:rsidRPr="00F30074">
        <w:rPr>
          <w:rFonts w:ascii="Times New Roman" w:eastAsia="Calibri" w:hAnsi="Times New Roman"/>
          <w:sz w:val="24"/>
          <w:szCs w:val="24"/>
          <w:lang w:eastAsia="en-US"/>
        </w:rPr>
        <w:t xml:space="preserve"> / В. Е. Панасенко. — Санкт-Петербург: Лань, 2021. — 168 с. — ISBN 978-5-8114-6828-7. — Текст: электронный // Лань: электронно-библиотечная система. — URL: </w:t>
      </w:r>
      <w:hyperlink r:id="rId10" w:history="1">
        <w:r w:rsidRPr="00F30074">
          <w:rPr>
            <w:rFonts w:ascii="Times New Roman" w:eastAsia="Calibri" w:hAnsi="Times New Roman"/>
            <w:color w:val="0563C1"/>
            <w:sz w:val="24"/>
            <w:szCs w:val="24"/>
            <w:u w:val="single"/>
            <w:lang w:eastAsia="en-US"/>
          </w:rPr>
          <w:t>https://e.lanbook.com/book/153640</w:t>
        </w:r>
      </w:hyperlink>
      <w:r w:rsidRPr="00F30074">
        <w:rPr>
          <w:rFonts w:ascii="Times New Roman" w:eastAsia="Calibri" w:hAnsi="Times New Roman"/>
          <w:sz w:val="24"/>
          <w:szCs w:val="24"/>
          <w:lang w:eastAsia="en-US"/>
        </w:rPr>
        <w:t xml:space="preserve"> (дата обращения: 12.01.2021). — Режим доступа: для </w:t>
      </w:r>
      <w:proofErr w:type="spellStart"/>
      <w:r w:rsidRPr="00F30074">
        <w:rPr>
          <w:rFonts w:ascii="Times New Roman" w:eastAsia="Calibri" w:hAnsi="Times New Roman"/>
          <w:sz w:val="24"/>
          <w:szCs w:val="24"/>
          <w:lang w:eastAsia="en-US"/>
        </w:rPr>
        <w:t>авториз</w:t>
      </w:r>
      <w:proofErr w:type="spellEnd"/>
      <w:r w:rsidRPr="00F30074">
        <w:rPr>
          <w:rFonts w:ascii="Times New Roman" w:eastAsia="Calibri" w:hAnsi="Times New Roman"/>
          <w:sz w:val="24"/>
          <w:szCs w:val="24"/>
          <w:lang w:eastAsia="en-US"/>
        </w:rPr>
        <w:t>. пользователей.</w:t>
      </w:r>
    </w:p>
    <w:p w14:paraId="28AE1016" w14:textId="77777777" w:rsidR="00E7005D" w:rsidRPr="00F30074" w:rsidRDefault="00E7005D" w:rsidP="00F30074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proofErr w:type="spellStart"/>
      <w:r w:rsidRPr="00F30074">
        <w:rPr>
          <w:rFonts w:ascii="Times New Roman" w:eastAsia="Calibri" w:hAnsi="Times New Roman"/>
          <w:sz w:val="24"/>
          <w:szCs w:val="24"/>
          <w:lang w:eastAsia="en-US"/>
        </w:rPr>
        <w:t>Серга</w:t>
      </w:r>
      <w:proofErr w:type="spellEnd"/>
      <w:r w:rsidRPr="00F30074">
        <w:rPr>
          <w:rFonts w:ascii="Times New Roman" w:eastAsia="Calibri" w:hAnsi="Times New Roman"/>
          <w:sz w:val="24"/>
          <w:szCs w:val="24"/>
          <w:lang w:eastAsia="en-US"/>
        </w:rPr>
        <w:t xml:space="preserve">, Г. В. Инженерная графика для строительных специальностей: учебник / Г. В. </w:t>
      </w:r>
      <w:proofErr w:type="spellStart"/>
      <w:r w:rsidRPr="00F30074">
        <w:rPr>
          <w:rFonts w:ascii="Times New Roman" w:eastAsia="Calibri" w:hAnsi="Times New Roman"/>
          <w:sz w:val="24"/>
          <w:szCs w:val="24"/>
          <w:lang w:eastAsia="en-US"/>
        </w:rPr>
        <w:t>Серга</w:t>
      </w:r>
      <w:proofErr w:type="spellEnd"/>
      <w:r w:rsidRPr="00F30074">
        <w:rPr>
          <w:rFonts w:ascii="Times New Roman" w:eastAsia="Calibri" w:hAnsi="Times New Roman"/>
          <w:sz w:val="24"/>
          <w:szCs w:val="24"/>
          <w:lang w:eastAsia="en-US"/>
        </w:rPr>
        <w:t xml:space="preserve">, И. И. </w:t>
      </w:r>
      <w:proofErr w:type="spellStart"/>
      <w:r w:rsidRPr="00F30074">
        <w:rPr>
          <w:rFonts w:ascii="Times New Roman" w:eastAsia="Calibri" w:hAnsi="Times New Roman"/>
          <w:sz w:val="24"/>
          <w:szCs w:val="24"/>
          <w:lang w:eastAsia="en-US"/>
        </w:rPr>
        <w:t>Табачук</w:t>
      </w:r>
      <w:proofErr w:type="spellEnd"/>
      <w:r w:rsidRPr="00F30074">
        <w:rPr>
          <w:rFonts w:ascii="Times New Roman" w:eastAsia="Calibri" w:hAnsi="Times New Roman"/>
          <w:sz w:val="24"/>
          <w:szCs w:val="24"/>
          <w:lang w:eastAsia="en-US"/>
        </w:rPr>
        <w:t xml:space="preserve">, Н. Н. Кузнецова. — 2-е изд., </w:t>
      </w:r>
      <w:proofErr w:type="spellStart"/>
      <w:r w:rsidRPr="00F30074">
        <w:rPr>
          <w:rFonts w:ascii="Times New Roman" w:eastAsia="Calibri" w:hAnsi="Times New Roman"/>
          <w:sz w:val="24"/>
          <w:szCs w:val="24"/>
          <w:lang w:eastAsia="en-US"/>
        </w:rPr>
        <w:t>испр</w:t>
      </w:r>
      <w:proofErr w:type="spellEnd"/>
      <w:r w:rsidRPr="00F30074">
        <w:rPr>
          <w:rFonts w:ascii="Times New Roman" w:eastAsia="Calibri" w:hAnsi="Times New Roman"/>
          <w:sz w:val="24"/>
          <w:szCs w:val="24"/>
          <w:lang w:eastAsia="en-US"/>
        </w:rPr>
        <w:t xml:space="preserve">. — Санкт-Петербург: Лань, 2019. — 300 с. — ISBN 978-5-8114-3602-6. — Текст: электронный // Лань: электронно-библиотечная система. — URL: </w:t>
      </w:r>
      <w:hyperlink r:id="rId11" w:history="1">
        <w:r w:rsidRPr="00F30074">
          <w:rPr>
            <w:rFonts w:ascii="Times New Roman" w:eastAsia="Calibri" w:hAnsi="Times New Roman"/>
            <w:color w:val="0563C1"/>
            <w:sz w:val="24"/>
            <w:szCs w:val="24"/>
            <w:u w:val="single"/>
            <w:lang w:eastAsia="en-US"/>
          </w:rPr>
          <w:t>https://e.lanbook.com/book/148155</w:t>
        </w:r>
      </w:hyperlink>
      <w:r w:rsidRPr="00F30074">
        <w:rPr>
          <w:rFonts w:ascii="Times New Roman" w:eastAsia="Calibri" w:hAnsi="Times New Roman"/>
          <w:sz w:val="24"/>
          <w:szCs w:val="24"/>
          <w:lang w:eastAsia="en-US"/>
        </w:rPr>
        <w:t xml:space="preserve"> (дата обращения: 12.01.2021). — Режим доступа: для </w:t>
      </w:r>
      <w:proofErr w:type="spellStart"/>
      <w:r w:rsidRPr="00F30074">
        <w:rPr>
          <w:rFonts w:ascii="Times New Roman" w:eastAsia="Calibri" w:hAnsi="Times New Roman"/>
          <w:sz w:val="24"/>
          <w:szCs w:val="24"/>
          <w:lang w:eastAsia="en-US"/>
        </w:rPr>
        <w:t>авториз</w:t>
      </w:r>
      <w:proofErr w:type="spellEnd"/>
      <w:r w:rsidRPr="00F30074">
        <w:rPr>
          <w:rFonts w:ascii="Times New Roman" w:eastAsia="Calibri" w:hAnsi="Times New Roman"/>
          <w:sz w:val="24"/>
          <w:szCs w:val="24"/>
          <w:lang w:eastAsia="en-US"/>
        </w:rPr>
        <w:t>. пользователей.</w:t>
      </w:r>
    </w:p>
    <w:p w14:paraId="38ABE93E" w14:textId="77777777" w:rsidR="00E7005D" w:rsidRPr="00F30074" w:rsidRDefault="00E7005D" w:rsidP="00F30074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F30074">
        <w:rPr>
          <w:rFonts w:ascii="Times New Roman" w:eastAsia="Calibri" w:hAnsi="Times New Roman"/>
          <w:sz w:val="24"/>
          <w:szCs w:val="24"/>
          <w:lang w:eastAsia="en-US"/>
        </w:rPr>
        <w:t xml:space="preserve">Корниенко, В. В. Начертательная геометрия: учебное пособие для </w:t>
      </w:r>
      <w:proofErr w:type="spellStart"/>
      <w:r w:rsidRPr="00F30074">
        <w:rPr>
          <w:rFonts w:ascii="Times New Roman" w:eastAsia="Calibri" w:hAnsi="Times New Roman"/>
          <w:sz w:val="24"/>
          <w:szCs w:val="24"/>
          <w:lang w:eastAsia="en-US"/>
        </w:rPr>
        <w:t>спо</w:t>
      </w:r>
      <w:proofErr w:type="spellEnd"/>
      <w:r w:rsidRPr="00F30074">
        <w:rPr>
          <w:rFonts w:ascii="Times New Roman" w:eastAsia="Calibri" w:hAnsi="Times New Roman"/>
          <w:sz w:val="24"/>
          <w:szCs w:val="24"/>
          <w:lang w:eastAsia="en-US"/>
        </w:rPr>
        <w:t xml:space="preserve"> / В. В. Корниенко, В. В. Дергач, И. Г. Борисенко. — Санкт-Петербург: Лань, 2021. — 192 с. — ISBN 978-5-8114-6583-5. — Текст: электронный // Лань: электронно-библиотечная система. — URL: </w:t>
      </w:r>
      <w:hyperlink r:id="rId12" w:history="1">
        <w:r w:rsidRPr="00F30074">
          <w:rPr>
            <w:rFonts w:ascii="Times New Roman" w:eastAsia="Calibri" w:hAnsi="Times New Roman"/>
            <w:color w:val="0563C1"/>
            <w:sz w:val="24"/>
            <w:szCs w:val="24"/>
            <w:u w:val="single"/>
            <w:lang w:eastAsia="en-US"/>
          </w:rPr>
          <w:t>https://e.lanbook.com/book/152482</w:t>
        </w:r>
      </w:hyperlink>
      <w:r w:rsidRPr="00F30074">
        <w:rPr>
          <w:rFonts w:ascii="Times New Roman" w:eastAsia="Calibri" w:hAnsi="Times New Roman"/>
          <w:sz w:val="24"/>
          <w:szCs w:val="24"/>
          <w:lang w:eastAsia="en-US"/>
        </w:rPr>
        <w:t xml:space="preserve"> (дата обращения: 12.01.2021). — Режим доступа: для </w:t>
      </w:r>
      <w:proofErr w:type="spellStart"/>
      <w:r w:rsidRPr="00F30074">
        <w:rPr>
          <w:rFonts w:ascii="Times New Roman" w:eastAsia="Calibri" w:hAnsi="Times New Roman"/>
          <w:sz w:val="24"/>
          <w:szCs w:val="24"/>
          <w:lang w:eastAsia="en-US"/>
        </w:rPr>
        <w:t>авториз</w:t>
      </w:r>
      <w:proofErr w:type="spellEnd"/>
      <w:r w:rsidRPr="00F30074">
        <w:rPr>
          <w:rFonts w:ascii="Times New Roman" w:eastAsia="Calibri" w:hAnsi="Times New Roman"/>
          <w:sz w:val="24"/>
          <w:szCs w:val="24"/>
          <w:lang w:eastAsia="en-US"/>
        </w:rPr>
        <w:t>. пользователей.</w:t>
      </w:r>
    </w:p>
    <w:p w14:paraId="361FD3C7" w14:textId="77777777" w:rsidR="00E7005D" w:rsidRPr="00F30074" w:rsidRDefault="00E7005D" w:rsidP="00F30074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F30074">
        <w:rPr>
          <w:rFonts w:ascii="Times New Roman" w:eastAsia="Calibri" w:hAnsi="Times New Roman"/>
          <w:sz w:val="24"/>
          <w:szCs w:val="24"/>
          <w:lang w:eastAsia="en-US"/>
        </w:rPr>
        <w:t xml:space="preserve">Тарасов, Б. Ф. Начертательная геометрия: учебник для </w:t>
      </w:r>
      <w:proofErr w:type="spellStart"/>
      <w:r w:rsidRPr="00F30074">
        <w:rPr>
          <w:rFonts w:ascii="Times New Roman" w:eastAsia="Calibri" w:hAnsi="Times New Roman"/>
          <w:sz w:val="24"/>
          <w:szCs w:val="24"/>
          <w:lang w:eastAsia="en-US"/>
        </w:rPr>
        <w:t>спо</w:t>
      </w:r>
      <w:proofErr w:type="spellEnd"/>
      <w:r w:rsidRPr="00F30074">
        <w:rPr>
          <w:rFonts w:ascii="Times New Roman" w:eastAsia="Calibri" w:hAnsi="Times New Roman"/>
          <w:sz w:val="24"/>
          <w:szCs w:val="24"/>
          <w:lang w:eastAsia="en-US"/>
        </w:rPr>
        <w:t xml:space="preserve"> / Б. Ф. Тарасов, Л. А. Дудкина, С. О. </w:t>
      </w:r>
      <w:proofErr w:type="spellStart"/>
      <w:r w:rsidRPr="00F30074">
        <w:rPr>
          <w:rFonts w:ascii="Times New Roman" w:eastAsia="Calibri" w:hAnsi="Times New Roman"/>
          <w:sz w:val="24"/>
          <w:szCs w:val="24"/>
          <w:lang w:eastAsia="en-US"/>
        </w:rPr>
        <w:t>Немолотов</w:t>
      </w:r>
      <w:proofErr w:type="spellEnd"/>
      <w:r w:rsidRPr="00F30074">
        <w:rPr>
          <w:rFonts w:ascii="Times New Roman" w:eastAsia="Calibri" w:hAnsi="Times New Roman"/>
          <w:sz w:val="24"/>
          <w:szCs w:val="24"/>
          <w:lang w:eastAsia="en-US"/>
        </w:rPr>
        <w:t xml:space="preserve">. — Санкт-Петербург: Лань, 2021. — 256 с. — ISBN 978-5-8114-6890-4. — Текст: электронный // Лань: электронно-библиотечная система. — URL: https://e.lanbook.com/book/153658 (дата обращения: 12.01.2021). — Режим доступа: для </w:t>
      </w:r>
      <w:proofErr w:type="spellStart"/>
      <w:r w:rsidRPr="00F30074">
        <w:rPr>
          <w:rFonts w:ascii="Times New Roman" w:eastAsia="Calibri" w:hAnsi="Times New Roman"/>
          <w:sz w:val="24"/>
          <w:szCs w:val="24"/>
          <w:lang w:eastAsia="en-US"/>
        </w:rPr>
        <w:t>авториз</w:t>
      </w:r>
      <w:proofErr w:type="spellEnd"/>
      <w:r w:rsidRPr="00F30074">
        <w:rPr>
          <w:rFonts w:ascii="Times New Roman" w:eastAsia="Calibri" w:hAnsi="Times New Roman"/>
          <w:sz w:val="24"/>
          <w:szCs w:val="24"/>
          <w:lang w:eastAsia="en-US"/>
        </w:rPr>
        <w:t>. пользователей.</w:t>
      </w:r>
    </w:p>
    <w:p w14:paraId="7E0C547A" w14:textId="77777777" w:rsidR="00E7005D" w:rsidRPr="00F30074" w:rsidRDefault="00E7005D" w:rsidP="00F30074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F30074">
        <w:rPr>
          <w:rFonts w:ascii="Times New Roman" w:eastAsia="Calibri" w:hAnsi="Times New Roman"/>
          <w:sz w:val="24"/>
          <w:szCs w:val="24"/>
          <w:lang w:eastAsia="en-US"/>
        </w:rPr>
        <w:t xml:space="preserve">Леонова, О. Н. Начертательная геометрия в примерах и задачах: учебное пособие для </w:t>
      </w:r>
      <w:proofErr w:type="spellStart"/>
      <w:r w:rsidRPr="00F30074">
        <w:rPr>
          <w:rFonts w:ascii="Times New Roman" w:eastAsia="Calibri" w:hAnsi="Times New Roman"/>
          <w:sz w:val="24"/>
          <w:szCs w:val="24"/>
          <w:lang w:eastAsia="en-US"/>
        </w:rPr>
        <w:t>спо</w:t>
      </w:r>
      <w:proofErr w:type="spellEnd"/>
      <w:r w:rsidRPr="00F30074">
        <w:rPr>
          <w:rFonts w:ascii="Times New Roman" w:eastAsia="Calibri" w:hAnsi="Times New Roman"/>
          <w:sz w:val="24"/>
          <w:szCs w:val="24"/>
          <w:lang w:eastAsia="en-US"/>
        </w:rPr>
        <w:t xml:space="preserve"> / О. Н. Леонова, Е. А. </w:t>
      </w:r>
      <w:proofErr w:type="spellStart"/>
      <w:r w:rsidRPr="00F30074">
        <w:rPr>
          <w:rFonts w:ascii="Times New Roman" w:eastAsia="Calibri" w:hAnsi="Times New Roman"/>
          <w:sz w:val="24"/>
          <w:szCs w:val="24"/>
          <w:lang w:eastAsia="en-US"/>
        </w:rPr>
        <w:t>Разумнова</w:t>
      </w:r>
      <w:proofErr w:type="spellEnd"/>
      <w:r w:rsidRPr="00F30074">
        <w:rPr>
          <w:rFonts w:ascii="Times New Roman" w:eastAsia="Calibri" w:hAnsi="Times New Roman"/>
          <w:sz w:val="24"/>
          <w:szCs w:val="24"/>
          <w:lang w:eastAsia="en-US"/>
        </w:rPr>
        <w:t xml:space="preserve">. — Санкт-Петербург: Лань, 2020. — 212 с. — ISBN 978-5-8114-6413-5. — Текст: электронный // Лань: электронно-библиотечная система. — URL: https://e.lanbook.com/book/147259 (дата обращения: 12.01.2021). — Режим доступа: для </w:t>
      </w:r>
      <w:proofErr w:type="spellStart"/>
      <w:r w:rsidRPr="00F30074">
        <w:rPr>
          <w:rFonts w:ascii="Times New Roman" w:eastAsia="Calibri" w:hAnsi="Times New Roman"/>
          <w:sz w:val="24"/>
          <w:szCs w:val="24"/>
          <w:lang w:eastAsia="en-US"/>
        </w:rPr>
        <w:t>авториз</w:t>
      </w:r>
      <w:proofErr w:type="spellEnd"/>
      <w:r w:rsidRPr="00F30074">
        <w:rPr>
          <w:rFonts w:ascii="Times New Roman" w:eastAsia="Calibri" w:hAnsi="Times New Roman"/>
          <w:sz w:val="24"/>
          <w:szCs w:val="24"/>
          <w:lang w:eastAsia="en-US"/>
        </w:rPr>
        <w:t>. пользователей.</w:t>
      </w:r>
    </w:p>
    <w:p w14:paraId="3A11CEB2" w14:textId="77777777" w:rsidR="00E7005D" w:rsidRPr="00F30074" w:rsidRDefault="00E7005D" w:rsidP="00F30074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F30074">
        <w:rPr>
          <w:rFonts w:ascii="Times New Roman" w:eastAsia="Calibri" w:hAnsi="Times New Roman"/>
          <w:sz w:val="24"/>
          <w:szCs w:val="24"/>
          <w:lang w:eastAsia="en-US"/>
        </w:rPr>
        <w:t xml:space="preserve">Фролов, С. А. Сборник задач по начертательной геометрии: учебное пособие для </w:t>
      </w:r>
      <w:proofErr w:type="spellStart"/>
      <w:r w:rsidRPr="00F30074">
        <w:rPr>
          <w:rFonts w:ascii="Times New Roman" w:eastAsia="Calibri" w:hAnsi="Times New Roman"/>
          <w:sz w:val="24"/>
          <w:szCs w:val="24"/>
          <w:lang w:eastAsia="en-US"/>
        </w:rPr>
        <w:t>спо</w:t>
      </w:r>
      <w:proofErr w:type="spellEnd"/>
      <w:r w:rsidRPr="00F30074">
        <w:rPr>
          <w:rFonts w:ascii="Times New Roman" w:eastAsia="Calibri" w:hAnsi="Times New Roman"/>
          <w:sz w:val="24"/>
          <w:szCs w:val="24"/>
          <w:lang w:eastAsia="en-US"/>
        </w:rPr>
        <w:t xml:space="preserve"> / С. А. Фролов. — Санкт-Петербург: Лань, 2021. — 180 с. — ISBN 978-5-8114-6764-8. — Текст: </w:t>
      </w:r>
      <w:r w:rsidRPr="00F30074">
        <w:rPr>
          <w:rFonts w:ascii="Times New Roman" w:eastAsia="Calibri" w:hAnsi="Times New Roman"/>
          <w:sz w:val="24"/>
          <w:szCs w:val="24"/>
          <w:lang w:eastAsia="en-US"/>
        </w:rPr>
        <w:lastRenderedPageBreak/>
        <w:t xml:space="preserve">электронный // Лань: электронно-библиотечная система. — URL: https://e.lanbook.com/book/152475 (дата обращения: 12.01.2021). — Режим доступа: для </w:t>
      </w:r>
      <w:proofErr w:type="spellStart"/>
      <w:r w:rsidRPr="00F30074">
        <w:rPr>
          <w:rFonts w:ascii="Times New Roman" w:eastAsia="Calibri" w:hAnsi="Times New Roman"/>
          <w:sz w:val="24"/>
          <w:szCs w:val="24"/>
          <w:lang w:eastAsia="en-US"/>
        </w:rPr>
        <w:t>авториз</w:t>
      </w:r>
      <w:proofErr w:type="spellEnd"/>
      <w:r w:rsidRPr="00F30074">
        <w:rPr>
          <w:rFonts w:ascii="Times New Roman" w:eastAsia="Calibri" w:hAnsi="Times New Roman"/>
          <w:sz w:val="24"/>
          <w:szCs w:val="24"/>
          <w:lang w:eastAsia="en-US"/>
        </w:rPr>
        <w:t>. пользователей.</w:t>
      </w:r>
    </w:p>
    <w:p w14:paraId="58335E9A" w14:textId="77777777" w:rsidR="00E7005D" w:rsidRPr="00F30074" w:rsidRDefault="00E7005D" w:rsidP="00F30074">
      <w:pPr>
        <w:spacing w:after="0" w:line="240" w:lineRule="auto"/>
        <w:ind w:firstLine="709"/>
        <w:contextualSpacing/>
        <w:rPr>
          <w:rFonts w:ascii="Times New Roman" w:hAnsi="Times New Roman"/>
          <w:b/>
          <w:bCs/>
          <w:i/>
          <w:sz w:val="24"/>
          <w:szCs w:val="24"/>
        </w:rPr>
      </w:pPr>
    </w:p>
    <w:p w14:paraId="45C10EEA" w14:textId="77777777" w:rsidR="00E7005D" w:rsidRPr="00F30074" w:rsidRDefault="00E7005D" w:rsidP="00F3007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i/>
          <w:sz w:val="24"/>
          <w:szCs w:val="24"/>
        </w:rPr>
      </w:pPr>
      <w:r w:rsidRPr="00F30074">
        <w:rPr>
          <w:rFonts w:ascii="Times New Roman" w:hAnsi="Times New Roman"/>
          <w:b/>
          <w:bCs/>
          <w:sz w:val="24"/>
          <w:szCs w:val="24"/>
        </w:rPr>
        <w:t xml:space="preserve">3.2.3. Дополнительные источники </w:t>
      </w:r>
    </w:p>
    <w:p w14:paraId="1A66001A" w14:textId="77777777" w:rsidR="00E7005D" w:rsidRPr="00F30074" w:rsidRDefault="00E7005D" w:rsidP="00F30074">
      <w:pPr>
        <w:numPr>
          <w:ilvl w:val="0"/>
          <w:numId w:val="2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F30074">
        <w:rPr>
          <w:rFonts w:ascii="Times New Roman" w:hAnsi="Times New Roman"/>
          <w:bCs/>
          <w:sz w:val="24"/>
          <w:szCs w:val="24"/>
        </w:rPr>
        <w:t>Чекмарев А.А. Инженерная графика, машиностроительное черчение: учебник/ А.А. Чекмарев. - М.: ИНФРА - М, 2014. –  396 с.</w:t>
      </w:r>
    </w:p>
    <w:p w14:paraId="561E97CC" w14:textId="77777777" w:rsidR="00E7005D" w:rsidRPr="00F30074" w:rsidRDefault="00E7005D" w:rsidP="00F30074">
      <w:pPr>
        <w:numPr>
          <w:ilvl w:val="0"/>
          <w:numId w:val="2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F30074">
        <w:rPr>
          <w:rFonts w:ascii="Times New Roman" w:hAnsi="Times New Roman"/>
          <w:bCs/>
          <w:sz w:val="24"/>
          <w:szCs w:val="24"/>
        </w:rPr>
        <w:t xml:space="preserve">Леонова, О. Н. Начертательная геометрия в примерах и задачах: учебное пособие для </w:t>
      </w:r>
      <w:proofErr w:type="spellStart"/>
      <w:r w:rsidRPr="00F30074">
        <w:rPr>
          <w:rFonts w:ascii="Times New Roman" w:hAnsi="Times New Roman"/>
          <w:bCs/>
          <w:sz w:val="24"/>
          <w:szCs w:val="24"/>
        </w:rPr>
        <w:t>спо</w:t>
      </w:r>
      <w:proofErr w:type="spellEnd"/>
      <w:r w:rsidRPr="00F30074">
        <w:rPr>
          <w:rFonts w:ascii="Times New Roman" w:hAnsi="Times New Roman"/>
          <w:bCs/>
          <w:sz w:val="24"/>
          <w:szCs w:val="24"/>
        </w:rPr>
        <w:t xml:space="preserve"> / О. Н. Леонова, Е. А. </w:t>
      </w:r>
      <w:proofErr w:type="spellStart"/>
      <w:r w:rsidRPr="00F30074">
        <w:rPr>
          <w:rFonts w:ascii="Times New Roman" w:hAnsi="Times New Roman"/>
          <w:bCs/>
          <w:sz w:val="24"/>
          <w:szCs w:val="24"/>
        </w:rPr>
        <w:t>Разумнова</w:t>
      </w:r>
      <w:proofErr w:type="spellEnd"/>
      <w:r w:rsidRPr="00F30074">
        <w:rPr>
          <w:rFonts w:ascii="Times New Roman" w:hAnsi="Times New Roman"/>
          <w:bCs/>
          <w:sz w:val="24"/>
          <w:szCs w:val="24"/>
        </w:rPr>
        <w:t>. — Санкт-Петербург: Лань, 2020. — 212 с. — ISBN 978-5-8114-6413-5</w:t>
      </w:r>
    </w:p>
    <w:p w14:paraId="6EB24958" w14:textId="77777777" w:rsidR="00E7005D" w:rsidRPr="00F30074" w:rsidRDefault="00E7005D" w:rsidP="00F30074">
      <w:pPr>
        <w:numPr>
          <w:ilvl w:val="0"/>
          <w:numId w:val="2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F30074">
        <w:rPr>
          <w:rFonts w:ascii="Times New Roman" w:hAnsi="Times New Roman"/>
          <w:bCs/>
          <w:sz w:val="24"/>
          <w:szCs w:val="24"/>
        </w:rPr>
        <w:t xml:space="preserve">Фролов, С. А. Сборник задач по начертательной геометрии: учебное пособие для </w:t>
      </w:r>
      <w:proofErr w:type="spellStart"/>
      <w:r w:rsidRPr="00F30074">
        <w:rPr>
          <w:rFonts w:ascii="Times New Roman" w:hAnsi="Times New Roman"/>
          <w:bCs/>
          <w:sz w:val="24"/>
          <w:szCs w:val="24"/>
        </w:rPr>
        <w:t>спо</w:t>
      </w:r>
      <w:proofErr w:type="spellEnd"/>
      <w:r w:rsidRPr="00F30074">
        <w:rPr>
          <w:rFonts w:ascii="Times New Roman" w:hAnsi="Times New Roman"/>
          <w:bCs/>
          <w:sz w:val="24"/>
          <w:szCs w:val="24"/>
        </w:rPr>
        <w:t xml:space="preserve"> / С. А. Фролов. — Санкт-Петербург: Лань, 2021. — 180 с. — ISBN 978-5-8114-6764-8.</w:t>
      </w:r>
    </w:p>
    <w:p w14:paraId="48B4A5D0" w14:textId="77777777" w:rsidR="00E7005D" w:rsidRPr="00F30074" w:rsidRDefault="00E7005D" w:rsidP="00F30074">
      <w:pPr>
        <w:numPr>
          <w:ilvl w:val="0"/>
          <w:numId w:val="2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F30074">
        <w:rPr>
          <w:rFonts w:ascii="Times New Roman" w:hAnsi="Times New Roman"/>
          <w:bCs/>
          <w:sz w:val="24"/>
          <w:szCs w:val="24"/>
        </w:rPr>
        <w:t xml:space="preserve">Бродский, А.М. Инженерная графика/ А.М. Бродский, Э.М. </w:t>
      </w:r>
      <w:proofErr w:type="spellStart"/>
      <w:r w:rsidRPr="00F30074">
        <w:rPr>
          <w:rFonts w:ascii="Times New Roman" w:hAnsi="Times New Roman"/>
          <w:bCs/>
          <w:sz w:val="24"/>
          <w:szCs w:val="24"/>
        </w:rPr>
        <w:t>Фазлулин</w:t>
      </w:r>
      <w:proofErr w:type="spellEnd"/>
      <w:r w:rsidRPr="00F30074">
        <w:rPr>
          <w:rFonts w:ascii="Times New Roman" w:hAnsi="Times New Roman"/>
          <w:bCs/>
          <w:sz w:val="24"/>
          <w:szCs w:val="24"/>
        </w:rPr>
        <w:t xml:space="preserve">, В.А. </w:t>
      </w:r>
      <w:proofErr w:type="spellStart"/>
      <w:r w:rsidRPr="00F30074">
        <w:rPr>
          <w:rFonts w:ascii="Times New Roman" w:hAnsi="Times New Roman"/>
          <w:bCs/>
          <w:sz w:val="24"/>
          <w:szCs w:val="24"/>
        </w:rPr>
        <w:t>Халгинов</w:t>
      </w:r>
      <w:proofErr w:type="spellEnd"/>
      <w:r w:rsidRPr="00F30074">
        <w:rPr>
          <w:rFonts w:ascii="Times New Roman" w:hAnsi="Times New Roman"/>
          <w:bCs/>
          <w:sz w:val="24"/>
          <w:szCs w:val="24"/>
        </w:rPr>
        <w:t>.  – М.: Академия, 2015. – 400 с.</w:t>
      </w:r>
    </w:p>
    <w:p w14:paraId="5549E551" w14:textId="77777777" w:rsidR="00E7005D" w:rsidRPr="00F30074" w:rsidRDefault="00E7005D" w:rsidP="00F30074">
      <w:pPr>
        <w:numPr>
          <w:ilvl w:val="0"/>
          <w:numId w:val="2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F30074">
        <w:rPr>
          <w:rFonts w:ascii="Times New Roman" w:hAnsi="Times New Roman"/>
          <w:bCs/>
          <w:sz w:val="24"/>
          <w:szCs w:val="24"/>
        </w:rPr>
        <w:t xml:space="preserve">Инженерная 3D-компьютерная графика в 2 т. Том 1: учебник и практикум для среднего профессионального образования / А. Л. Хейфец, А. Н. </w:t>
      </w:r>
      <w:proofErr w:type="spellStart"/>
      <w:r w:rsidRPr="00F30074">
        <w:rPr>
          <w:rFonts w:ascii="Times New Roman" w:hAnsi="Times New Roman"/>
          <w:bCs/>
          <w:sz w:val="24"/>
          <w:szCs w:val="24"/>
        </w:rPr>
        <w:t>Логиновский</w:t>
      </w:r>
      <w:proofErr w:type="spellEnd"/>
      <w:r w:rsidRPr="00F30074">
        <w:rPr>
          <w:rFonts w:ascii="Times New Roman" w:hAnsi="Times New Roman"/>
          <w:bCs/>
          <w:sz w:val="24"/>
          <w:szCs w:val="24"/>
        </w:rPr>
        <w:t xml:space="preserve">, И. В. Буторина, В. Н. Васильева; под редакцией А. Л. Хейфеца. — 3-е изд., </w:t>
      </w:r>
      <w:proofErr w:type="spellStart"/>
      <w:r w:rsidRPr="00F30074">
        <w:rPr>
          <w:rFonts w:ascii="Times New Roman" w:hAnsi="Times New Roman"/>
          <w:bCs/>
          <w:sz w:val="24"/>
          <w:szCs w:val="24"/>
        </w:rPr>
        <w:t>перераб</w:t>
      </w:r>
      <w:proofErr w:type="spellEnd"/>
      <w:r w:rsidRPr="00F30074">
        <w:rPr>
          <w:rFonts w:ascii="Times New Roman" w:hAnsi="Times New Roman"/>
          <w:bCs/>
          <w:sz w:val="24"/>
          <w:szCs w:val="24"/>
        </w:rPr>
        <w:t xml:space="preserve">. и доп. — Москва: Издательство </w:t>
      </w:r>
      <w:proofErr w:type="spellStart"/>
      <w:r w:rsidRPr="00F30074">
        <w:rPr>
          <w:rFonts w:ascii="Times New Roman" w:hAnsi="Times New Roman"/>
          <w:bCs/>
          <w:sz w:val="24"/>
          <w:szCs w:val="24"/>
        </w:rPr>
        <w:t>Юрайт</w:t>
      </w:r>
      <w:proofErr w:type="spellEnd"/>
      <w:r w:rsidRPr="00F30074">
        <w:rPr>
          <w:rFonts w:ascii="Times New Roman" w:hAnsi="Times New Roman"/>
          <w:bCs/>
          <w:sz w:val="24"/>
          <w:szCs w:val="24"/>
        </w:rPr>
        <w:t xml:space="preserve">, 2022. — 328 с. — (Профессиональное образование). — ISBN 978-5-534-07976-0. — Текст: электронный // Образовательная платформа </w:t>
      </w:r>
      <w:proofErr w:type="spellStart"/>
      <w:r w:rsidRPr="00F30074">
        <w:rPr>
          <w:rFonts w:ascii="Times New Roman" w:hAnsi="Times New Roman"/>
          <w:bCs/>
          <w:sz w:val="24"/>
          <w:szCs w:val="24"/>
        </w:rPr>
        <w:t>Юрайт</w:t>
      </w:r>
      <w:proofErr w:type="spellEnd"/>
      <w:r w:rsidRPr="00F30074">
        <w:rPr>
          <w:rFonts w:ascii="Times New Roman" w:hAnsi="Times New Roman"/>
          <w:bCs/>
          <w:sz w:val="24"/>
          <w:szCs w:val="24"/>
        </w:rPr>
        <w:t xml:space="preserve"> [сайт]. — URL: https://urait.ru/bcode/494513</w:t>
      </w:r>
    </w:p>
    <w:p w14:paraId="0EEF3C94" w14:textId="77777777" w:rsidR="00E7005D" w:rsidRPr="00F30074" w:rsidRDefault="00E7005D" w:rsidP="00F30074">
      <w:pPr>
        <w:numPr>
          <w:ilvl w:val="0"/>
          <w:numId w:val="2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F30074">
        <w:rPr>
          <w:rFonts w:ascii="Times New Roman" w:hAnsi="Times New Roman"/>
          <w:bCs/>
          <w:sz w:val="24"/>
          <w:szCs w:val="24"/>
        </w:rPr>
        <w:t xml:space="preserve">Инженерная 3D-компьютерная графика в 2 т. Том 2: учебник и практикум для среднего профессионального образования / А. Л. Хейфец, А. Н. </w:t>
      </w:r>
      <w:proofErr w:type="spellStart"/>
      <w:r w:rsidRPr="00F30074">
        <w:rPr>
          <w:rFonts w:ascii="Times New Roman" w:hAnsi="Times New Roman"/>
          <w:bCs/>
          <w:sz w:val="24"/>
          <w:szCs w:val="24"/>
        </w:rPr>
        <w:t>Логиновский</w:t>
      </w:r>
      <w:proofErr w:type="spellEnd"/>
      <w:r w:rsidRPr="00F30074">
        <w:rPr>
          <w:rFonts w:ascii="Times New Roman" w:hAnsi="Times New Roman"/>
          <w:bCs/>
          <w:sz w:val="24"/>
          <w:szCs w:val="24"/>
        </w:rPr>
        <w:t xml:space="preserve">, И. В. Буторина, В. Н. </w:t>
      </w:r>
      <w:proofErr w:type="gramStart"/>
      <w:r w:rsidRPr="00F30074">
        <w:rPr>
          <w:rFonts w:ascii="Times New Roman" w:hAnsi="Times New Roman"/>
          <w:bCs/>
          <w:sz w:val="24"/>
          <w:szCs w:val="24"/>
        </w:rPr>
        <w:t>Васильева ;</w:t>
      </w:r>
      <w:proofErr w:type="gramEnd"/>
      <w:r w:rsidRPr="00F30074">
        <w:rPr>
          <w:rFonts w:ascii="Times New Roman" w:hAnsi="Times New Roman"/>
          <w:bCs/>
          <w:sz w:val="24"/>
          <w:szCs w:val="24"/>
        </w:rPr>
        <w:t xml:space="preserve"> под редакцией А. Л. Хейфеца. — 3-е изд., </w:t>
      </w:r>
      <w:proofErr w:type="spellStart"/>
      <w:r w:rsidRPr="00F30074">
        <w:rPr>
          <w:rFonts w:ascii="Times New Roman" w:hAnsi="Times New Roman"/>
          <w:bCs/>
          <w:sz w:val="24"/>
          <w:szCs w:val="24"/>
        </w:rPr>
        <w:t>перераб</w:t>
      </w:r>
      <w:proofErr w:type="spellEnd"/>
      <w:r w:rsidRPr="00F30074">
        <w:rPr>
          <w:rFonts w:ascii="Times New Roman" w:hAnsi="Times New Roman"/>
          <w:bCs/>
          <w:sz w:val="24"/>
          <w:szCs w:val="24"/>
        </w:rPr>
        <w:t xml:space="preserve">. и доп. — Москва: Издательство </w:t>
      </w:r>
      <w:proofErr w:type="spellStart"/>
      <w:r w:rsidRPr="00F30074">
        <w:rPr>
          <w:rFonts w:ascii="Times New Roman" w:hAnsi="Times New Roman"/>
          <w:bCs/>
          <w:sz w:val="24"/>
          <w:szCs w:val="24"/>
        </w:rPr>
        <w:t>Юрайт</w:t>
      </w:r>
      <w:proofErr w:type="spellEnd"/>
      <w:r w:rsidRPr="00F30074">
        <w:rPr>
          <w:rFonts w:ascii="Times New Roman" w:hAnsi="Times New Roman"/>
          <w:bCs/>
          <w:sz w:val="24"/>
          <w:szCs w:val="24"/>
        </w:rPr>
        <w:t xml:space="preserve">, 2022. — 279 с. — (Профессиональное образование). — ISBN 978-5-534-07974-6. — Текст: электронный // Образовательная платформа </w:t>
      </w:r>
      <w:proofErr w:type="spellStart"/>
      <w:r w:rsidRPr="00F30074">
        <w:rPr>
          <w:rFonts w:ascii="Times New Roman" w:hAnsi="Times New Roman"/>
          <w:bCs/>
          <w:sz w:val="24"/>
          <w:szCs w:val="24"/>
        </w:rPr>
        <w:t>Юрайт</w:t>
      </w:r>
      <w:proofErr w:type="spellEnd"/>
      <w:r w:rsidRPr="00F30074">
        <w:rPr>
          <w:rFonts w:ascii="Times New Roman" w:hAnsi="Times New Roman"/>
          <w:bCs/>
          <w:sz w:val="24"/>
          <w:szCs w:val="24"/>
        </w:rPr>
        <w:t xml:space="preserve"> [сайт]. — URL: </w:t>
      </w:r>
      <w:hyperlink r:id="rId13" w:history="1">
        <w:r w:rsidRPr="00F30074">
          <w:rPr>
            <w:rStyle w:val="a6"/>
            <w:rFonts w:ascii="Times New Roman" w:hAnsi="Times New Roman"/>
            <w:bCs/>
            <w:sz w:val="24"/>
            <w:szCs w:val="24"/>
          </w:rPr>
          <w:t>https://urait.ru/bcode/494514</w:t>
        </w:r>
      </w:hyperlink>
    </w:p>
    <w:p w14:paraId="0AF3BFAD" w14:textId="77777777" w:rsidR="00E7005D" w:rsidRPr="00F30074" w:rsidRDefault="00E7005D" w:rsidP="00F30074">
      <w:pPr>
        <w:numPr>
          <w:ilvl w:val="0"/>
          <w:numId w:val="2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30074">
        <w:rPr>
          <w:rFonts w:ascii="Times New Roman" w:hAnsi="Times New Roman"/>
          <w:sz w:val="24"/>
          <w:szCs w:val="24"/>
        </w:rPr>
        <w:t xml:space="preserve">Начертательная геометрия и инженерная графика [Электронный ресурс]. – Режим доступа: </w:t>
      </w:r>
      <w:proofErr w:type="spellStart"/>
      <w:r w:rsidRPr="00F30074">
        <w:rPr>
          <w:rFonts w:ascii="Times New Roman" w:hAnsi="Times New Roman"/>
          <w:sz w:val="24"/>
          <w:szCs w:val="24"/>
        </w:rPr>
        <w:t>www</w:t>
      </w:r>
      <w:proofErr w:type="spellEnd"/>
      <w:r w:rsidRPr="00F30074">
        <w:rPr>
          <w:rFonts w:ascii="Times New Roman" w:hAnsi="Times New Roman"/>
          <w:sz w:val="24"/>
          <w:szCs w:val="24"/>
          <w:lang w:val="en-US"/>
        </w:rPr>
        <w:t>ING</w:t>
      </w:r>
      <w:r w:rsidRPr="00F30074">
        <w:rPr>
          <w:rFonts w:ascii="Times New Roman" w:hAnsi="Times New Roman"/>
          <w:sz w:val="24"/>
          <w:szCs w:val="24"/>
        </w:rPr>
        <w:t>–</w:t>
      </w:r>
      <w:r w:rsidRPr="00F30074">
        <w:rPr>
          <w:rFonts w:ascii="Times New Roman" w:hAnsi="Times New Roman"/>
          <w:sz w:val="24"/>
          <w:szCs w:val="24"/>
          <w:lang w:val="en-US"/>
        </w:rPr>
        <w:t>GRAFIKA</w:t>
      </w:r>
      <w:r w:rsidRPr="00F30074">
        <w:rPr>
          <w:rFonts w:ascii="Times New Roman" w:hAnsi="Times New Roman"/>
          <w:sz w:val="24"/>
          <w:szCs w:val="24"/>
        </w:rPr>
        <w:t>.</w:t>
      </w:r>
      <w:r w:rsidRPr="00F30074">
        <w:rPr>
          <w:rFonts w:ascii="Times New Roman" w:hAnsi="Times New Roman"/>
          <w:sz w:val="24"/>
          <w:szCs w:val="24"/>
          <w:lang w:val="en-US"/>
        </w:rPr>
        <w:t>RU</w:t>
      </w:r>
    </w:p>
    <w:p w14:paraId="440D1562" w14:textId="77777777" w:rsidR="00E7005D" w:rsidRPr="00F30074" w:rsidRDefault="00E7005D" w:rsidP="00F30074">
      <w:pPr>
        <w:numPr>
          <w:ilvl w:val="0"/>
          <w:numId w:val="2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30074">
        <w:rPr>
          <w:rFonts w:ascii="Times New Roman" w:hAnsi="Times New Roman"/>
          <w:sz w:val="24"/>
          <w:szCs w:val="24"/>
        </w:rPr>
        <w:t xml:space="preserve">Начертательная геометрия и инженерная графика [Электронный ресурс]. – Режим доступа: </w:t>
      </w:r>
      <w:hyperlink r:id="rId14" w:history="1">
        <w:r w:rsidRPr="00F30074">
          <w:rPr>
            <w:rFonts w:ascii="Times New Roman" w:hAnsi="Times New Roman"/>
            <w:color w:val="0563C1"/>
            <w:sz w:val="24"/>
            <w:szCs w:val="24"/>
            <w:u w:val="single"/>
            <w:lang w:val="en-US"/>
          </w:rPr>
          <w:t>www</w:t>
        </w:r>
        <w:r w:rsidRPr="00F30074">
          <w:rPr>
            <w:rFonts w:ascii="Times New Roman" w:hAnsi="Times New Roman"/>
            <w:color w:val="0563C1"/>
            <w:sz w:val="24"/>
            <w:szCs w:val="24"/>
            <w:u w:val="single"/>
          </w:rPr>
          <w:t>.</w:t>
        </w:r>
        <w:proofErr w:type="spellStart"/>
        <w:r w:rsidRPr="00F30074">
          <w:rPr>
            <w:rFonts w:ascii="Times New Roman" w:hAnsi="Times New Roman"/>
            <w:color w:val="0563C1"/>
            <w:sz w:val="24"/>
            <w:szCs w:val="24"/>
            <w:u w:val="single"/>
            <w:lang w:val="en-US"/>
          </w:rPr>
          <w:t>ngeom</w:t>
        </w:r>
        <w:proofErr w:type="spellEnd"/>
        <w:r w:rsidRPr="00F30074">
          <w:rPr>
            <w:rFonts w:ascii="Times New Roman" w:hAnsi="Times New Roman"/>
            <w:color w:val="0563C1"/>
            <w:sz w:val="24"/>
            <w:szCs w:val="24"/>
            <w:u w:val="single"/>
          </w:rPr>
          <w:t>.</w:t>
        </w:r>
        <w:proofErr w:type="spellStart"/>
        <w:r w:rsidRPr="00F30074">
          <w:rPr>
            <w:rFonts w:ascii="Times New Roman" w:hAnsi="Times New Roman"/>
            <w:color w:val="0563C1"/>
            <w:sz w:val="24"/>
            <w:szCs w:val="24"/>
            <w:u w:val="single"/>
            <w:lang w:val="en-US"/>
          </w:rPr>
          <w:t>ru</w:t>
        </w:r>
        <w:proofErr w:type="spellEnd"/>
      </w:hyperlink>
    </w:p>
    <w:p w14:paraId="44FA19A8" w14:textId="77777777" w:rsidR="00E7005D" w:rsidRPr="00F30074" w:rsidRDefault="00E7005D" w:rsidP="00F3007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</w:p>
    <w:p w14:paraId="49B71FB1" w14:textId="77777777" w:rsidR="00E7005D" w:rsidRPr="00F30074" w:rsidRDefault="00E7005D" w:rsidP="00F30074">
      <w:pPr>
        <w:suppressAutoHyphens/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p w14:paraId="1147A517" w14:textId="77777777" w:rsidR="00E7005D" w:rsidRPr="00F30074" w:rsidRDefault="00E7005D" w:rsidP="00F30074">
      <w:pPr>
        <w:spacing w:after="0" w:line="240" w:lineRule="auto"/>
        <w:ind w:left="360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F30074">
        <w:rPr>
          <w:rFonts w:ascii="Times New Roman" w:hAnsi="Times New Roman"/>
          <w:b/>
          <w:sz w:val="24"/>
          <w:szCs w:val="24"/>
        </w:rPr>
        <w:t>4. КОНТРОЛЬ И ОЦЕНКА РЕЗУЛЬТАТОВ ОСВОЕНИЯ УЧЕБНОЙ ДИСЦИПЛИНЫ</w:t>
      </w:r>
    </w:p>
    <w:p w14:paraId="04952A64" w14:textId="77777777" w:rsidR="00E7005D" w:rsidRPr="00F30074" w:rsidRDefault="00E7005D" w:rsidP="00F30074">
      <w:pPr>
        <w:spacing w:after="0" w:line="240" w:lineRule="auto"/>
        <w:ind w:left="360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87"/>
        <w:gridCol w:w="4378"/>
        <w:gridCol w:w="2530"/>
      </w:tblGrid>
      <w:tr w:rsidR="00E7005D" w:rsidRPr="00F30074" w14:paraId="595738E6" w14:textId="77777777" w:rsidTr="00D91D78">
        <w:tc>
          <w:tcPr>
            <w:tcW w:w="1612" w:type="pct"/>
            <w:shd w:val="clear" w:color="auto" w:fill="auto"/>
            <w:vAlign w:val="center"/>
          </w:tcPr>
          <w:p w14:paraId="6987F94B" w14:textId="77777777" w:rsidR="00E7005D" w:rsidRPr="00F30074" w:rsidRDefault="00E7005D" w:rsidP="00F300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F30074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Результаты обучения</w:t>
            </w:r>
          </w:p>
        </w:tc>
        <w:tc>
          <w:tcPr>
            <w:tcW w:w="2147" w:type="pct"/>
            <w:shd w:val="clear" w:color="auto" w:fill="auto"/>
            <w:vAlign w:val="center"/>
          </w:tcPr>
          <w:p w14:paraId="2073B094" w14:textId="77777777" w:rsidR="00E7005D" w:rsidRPr="00F30074" w:rsidRDefault="00E7005D" w:rsidP="00F300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F30074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Критерии оценки</w:t>
            </w:r>
          </w:p>
        </w:tc>
        <w:tc>
          <w:tcPr>
            <w:tcW w:w="1241" w:type="pct"/>
            <w:shd w:val="clear" w:color="auto" w:fill="auto"/>
            <w:vAlign w:val="center"/>
          </w:tcPr>
          <w:p w14:paraId="1149DAAF" w14:textId="77777777" w:rsidR="00E7005D" w:rsidRPr="00F30074" w:rsidRDefault="00E7005D" w:rsidP="00F300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F30074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Методы оценки</w:t>
            </w:r>
          </w:p>
        </w:tc>
      </w:tr>
      <w:tr w:rsidR="00E7005D" w:rsidRPr="00F30074" w14:paraId="55C03B5C" w14:textId="77777777" w:rsidTr="00D91D78">
        <w:tc>
          <w:tcPr>
            <w:tcW w:w="5000" w:type="pct"/>
            <w:gridSpan w:val="3"/>
            <w:shd w:val="clear" w:color="auto" w:fill="auto"/>
          </w:tcPr>
          <w:p w14:paraId="022EBAC8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30074">
              <w:rPr>
                <w:rFonts w:ascii="Times New Roman" w:hAnsi="Times New Roman"/>
                <w:bCs/>
                <w:sz w:val="24"/>
                <w:szCs w:val="24"/>
              </w:rPr>
              <w:t>Знания:</w:t>
            </w:r>
          </w:p>
        </w:tc>
      </w:tr>
      <w:tr w:rsidR="00E7005D" w:rsidRPr="00F30074" w14:paraId="7869B786" w14:textId="77777777" w:rsidTr="00D91D78">
        <w:trPr>
          <w:trHeight w:val="896"/>
        </w:trPr>
        <w:tc>
          <w:tcPr>
            <w:tcW w:w="1612" w:type="pct"/>
            <w:shd w:val="clear" w:color="auto" w:fill="auto"/>
          </w:tcPr>
          <w:p w14:paraId="4AB214CF" w14:textId="77777777" w:rsidR="00E7005D" w:rsidRPr="00F30074" w:rsidRDefault="00E7005D" w:rsidP="00F300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0074">
              <w:rPr>
                <w:rFonts w:ascii="Times New Roman" w:hAnsi="Times New Roman"/>
                <w:color w:val="000000"/>
                <w:sz w:val="24"/>
                <w:szCs w:val="24"/>
              </w:rPr>
              <w:t>Основных правил построения чертежей и схем, способов графического представления пространственных образов, возможностей пакетов прикладных программ компьютерной графики в профессиональной деятельности, основных положений конструкторской, технологической и другой нормативной документации, основ строительной графики</w:t>
            </w:r>
          </w:p>
        </w:tc>
        <w:tc>
          <w:tcPr>
            <w:tcW w:w="2147" w:type="pct"/>
            <w:shd w:val="clear" w:color="auto" w:fill="auto"/>
          </w:tcPr>
          <w:p w14:paraId="2CD5389E" w14:textId="77777777" w:rsidR="00E7005D" w:rsidRPr="00F30074" w:rsidRDefault="00E7005D" w:rsidP="00F3007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0074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Оценка «5» ставится, если 90 – 100 % тестовых заданий выполнено верно.</w:t>
            </w:r>
          </w:p>
          <w:p w14:paraId="0AE9E310" w14:textId="77777777" w:rsidR="00E7005D" w:rsidRPr="00F30074" w:rsidRDefault="00E7005D" w:rsidP="00F3007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0074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Оценка «4» ставится, если верно выполнено 70 -80 % заданий.</w:t>
            </w:r>
          </w:p>
          <w:p w14:paraId="49B8923C" w14:textId="77777777" w:rsidR="00E7005D" w:rsidRPr="00F30074" w:rsidRDefault="00E7005D" w:rsidP="00F3007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0074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Оценка «3» ставится, если 50-60 % заданий выполнено верно.</w:t>
            </w:r>
          </w:p>
          <w:p w14:paraId="48CEF531" w14:textId="77777777" w:rsidR="00E7005D" w:rsidRPr="00F30074" w:rsidRDefault="00E7005D" w:rsidP="00F3007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0074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Если верно выполнено менее 50 % заданий, то ставится оценка «2».</w:t>
            </w:r>
          </w:p>
          <w:p w14:paraId="46A13A22" w14:textId="77777777" w:rsidR="00E7005D" w:rsidRPr="00F30074" w:rsidRDefault="00E7005D" w:rsidP="00F30074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14:paraId="32400252" w14:textId="77777777" w:rsidR="00E7005D" w:rsidRPr="00F30074" w:rsidRDefault="00E7005D" w:rsidP="00F3007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0074">
              <w:rPr>
                <w:rFonts w:ascii="Times New Roman" w:hAnsi="Times New Roman"/>
                <w:color w:val="000000"/>
                <w:sz w:val="24"/>
                <w:szCs w:val="24"/>
              </w:rPr>
              <w:t>Оценка «пять» ставится, если обучающийся верно выполнил и правильно оформил практическую работу.</w:t>
            </w:r>
          </w:p>
          <w:p w14:paraId="5CA5C0B4" w14:textId="77777777" w:rsidR="00E7005D" w:rsidRPr="00F30074" w:rsidRDefault="00E7005D" w:rsidP="00F3007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007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Оценка «четыре» ставится, если обучающийся допускает незначительные неточности при выполнении и оформлении практической работы. </w:t>
            </w:r>
          </w:p>
          <w:p w14:paraId="5DDEAD14" w14:textId="77777777" w:rsidR="00E7005D" w:rsidRPr="00F30074" w:rsidRDefault="00E7005D" w:rsidP="00F3007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007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 Оценка «три» ставится, если обучающийся допускает неточности и ошибки при выполнении и оформлении практической работы. </w:t>
            </w:r>
          </w:p>
          <w:p w14:paraId="42A2C37D" w14:textId="77777777" w:rsidR="00E7005D" w:rsidRPr="00F30074" w:rsidRDefault="00E7005D" w:rsidP="00F3007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F3007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Оценка «два» ставится, если обучающийся не отвечает на поставленные вопросы. </w:t>
            </w:r>
          </w:p>
        </w:tc>
        <w:tc>
          <w:tcPr>
            <w:tcW w:w="1241" w:type="pct"/>
            <w:shd w:val="clear" w:color="auto" w:fill="auto"/>
          </w:tcPr>
          <w:p w14:paraId="79326979" w14:textId="77777777" w:rsidR="00E7005D" w:rsidRPr="00F30074" w:rsidRDefault="00E7005D" w:rsidP="00F30074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F300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Экспертная оценка результатов деятельности обучающегося при выполнении и защите практических работ тестирования, контрольных работ и других видов текущего контроля</w:t>
            </w:r>
          </w:p>
          <w:p w14:paraId="1E0549B6" w14:textId="77777777" w:rsidR="00E7005D" w:rsidRPr="00F30074" w:rsidRDefault="00E7005D" w:rsidP="00F30074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14:paraId="4BE97D3E" w14:textId="77777777" w:rsidR="00E7005D" w:rsidRPr="00F30074" w:rsidRDefault="00E7005D" w:rsidP="00F30074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14:paraId="5776A138" w14:textId="77777777" w:rsidR="00E7005D" w:rsidRPr="00F30074" w:rsidRDefault="00E7005D" w:rsidP="00F3007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7D13B82F" w14:textId="77777777" w:rsidR="00E7005D" w:rsidRPr="00F30074" w:rsidRDefault="00E7005D" w:rsidP="00F3007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788DD0EA" w14:textId="77777777" w:rsidR="00E7005D" w:rsidRPr="00F30074" w:rsidRDefault="00E7005D" w:rsidP="00F3007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7394AC4C" w14:textId="77777777" w:rsidR="00E7005D" w:rsidRPr="00F30074" w:rsidRDefault="00E7005D" w:rsidP="00F3007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29A2D33A" w14:textId="77777777" w:rsidR="00E7005D" w:rsidRPr="00F30074" w:rsidRDefault="00E7005D" w:rsidP="00F3007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668E1609" w14:textId="77777777" w:rsidR="00E7005D" w:rsidRPr="00F30074" w:rsidRDefault="00E7005D" w:rsidP="00F3007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73F0396C" w14:textId="77777777" w:rsidR="00E7005D" w:rsidRPr="00F30074" w:rsidRDefault="00E7005D" w:rsidP="00F3007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61D7E27D" w14:textId="77777777" w:rsidR="00E7005D" w:rsidRPr="00F30074" w:rsidRDefault="00E7005D" w:rsidP="00F3007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007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Экспертная оценка в форме: защиты отчёта </w:t>
            </w:r>
          </w:p>
          <w:p w14:paraId="3218B1CC" w14:textId="77777777" w:rsidR="00E7005D" w:rsidRPr="00F30074" w:rsidRDefault="00E7005D" w:rsidP="00F3007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0074">
              <w:rPr>
                <w:rFonts w:ascii="Times New Roman" w:hAnsi="Times New Roman"/>
                <w:color w:val="000000"/>
                <w:sz w:val="24"/>
                <w:szCs w:val="24"/>
              </w:rPr>
              <w:t>по практическому занятию.</w:t>
            </w:r>
          </w:p>
        </w:tc>
      </w:tr>
      <w:tr w:rsidR="00E7005D" w:rsidRPr="00F30074" w14:paraId="4F817DFB" w14:textId="77777777" w:rsidTr="00D91D78">
        <w:trPr>
          <w:trHeight w:val="896"/>
        </w:trPr>
        <w:tc>
          <w:tcPr>
            <w:tcW w:w="1612" w:type="pct"/>
            <w:shd w:val="clear" w:color="auto" w:fill="auto"/>
          </w:tcPr>
          <w:p w14:paraId="0AB27669" w14:textId="77777777" w:rsidR="00E7005D" w:rsidRPr="00F30074" w:rsidRDefault="00E7005D" w:rsidP="00F300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47" w:type="pct"/>
            <w:shd w:val="clear" w:color="auto" w:fill="auto"/>
          </w:tcPr>
          <w:p w14:paraId="7B754ED1" w14:textId="77777777" w:rsidR="00E7005D" w:rsidRPr="00F30074" w:rsidRDefault="00E7005D" w:rsidP="00F3007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0074">
              <w:rPr>
                <w:rFonts w:ascii="Times New Roman" w:hAnsi="Times New Roman"/>
                <w:color w:val="000000"/>
                <w:sz w:val="24"/>
                <w:szCs w:val="24"/>
              </w:rPr>
              <w:t>Оценка «пять» ставится, если обучающийся своевременно выполняет практическую работу, при выполнении работы проявляет аккуратность, самостоятельность, творчество.</w:t>
            </w:r>
          </w:p>
          <w:p w14:paraId="5E5D9C5D" w14:textId="77777777" w:rsidR="00E7005D" w:rsidRPr="00F30074" w:rsidRDefault="00E7005D" w:rsidP="00F3007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0074">
              <w:rPr>
                <w:rFonts w:ascii="Times New Roman" w:hAnsi="Times New Roman"/>
                <w:color w:val="000000"/>
                <w:sz w:val="24"/>
                <w:szCs w:val="24"/>
              </w:rPr>
              <w:t>Оценка «четыре» ставится, если обучающийся своевременно выполняет практическую работу, но допускает незначительные неточности.</w:t>
            </w:r>
          </w:p>
          <w:p w14:paraId="4844801D" w14:textId="77777777" w:rsidR="00E7005D" w:rsidRPr="00F30074" w:rsidRDefault="00E7005D" w:rsidP="00F3007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007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Оценка «три» ставится, если обучающийся допускает неточности или ошибки при выполнении практической работы </w:t>
            </w:r>
          </w:p>
          <w:p w14:paraId="06F3BAB2" w14:textId="77777777" w:rsidR="00E7005D" w:rsidRPr="00F30074" w:rsidRDefault="00E7005D" w:rsidP="00F30074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F30074">
              <w:rPr>
                <w:rFonts w:ascii="Times New Roman" w:hAnsi="Times New Roman"/>
                <w:color w:val="000000"/>
                <w:sz w:val="24"/>
                <w:szCs w:val="24"/>
              </w:rPr>
              <w:t>Оценка «два» ставится, если обучающийся не выполняет практическую работу, либо выполняет работу с грубыми ошибками.</w:t>
            </w:r>
          </w:p>
        </w:tc>
        <w:tc>
          <w:tcPr>
            <w:tcW w:w="1241" w:type="pct"/>
            <w:shd w:val="clear" w:color="auto" w:fill="auto"/>
          </w:tcPr>
          <w:p w14:paraId="4F4DF031" w14:textId="77777777" w:rsidR="00E7005D" w:rsidRPr="00F30074" w:rsidRDefault="00E7005D" w:rsidP="00F3007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007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Экспертная оценка в форме: защиты </w:t>
            </w:r>
          </w:p>
          <w:p w14:paraId="7C04641C" w14:textId="77777777" w:rsidR="00E7005D" w:rsidRPr="00F30074" w:rsidRDefault="00E7005D" w:rsidP="00F30074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F30074">
              <w:rPr>
                <w:rFonts w:ascii="Times New Roman" w:hAnsi="Times New Roman"/>
                <w:color w:val="000000"/>
                <w:sz w:val="24"/>
                <w:szCs w:val="24"/>
              </w:rPr>
              <w:t>по практической работе.</w:t>
            </w:r>
          </w:p>
        </w:tc>
      </w:tr>
      <w:tr w:rsidR="00E7005D" w:rsidRPr="00F30074" w14:paraId="45907A5D" w14:textId="77777777" w:rsidTr="00D91D78">
        <w:trPr>
          <w:trHeight w:val="306"/>
        </w:trPr>
        <w:tc>
          <w:tcPr>
            <w:tcW w:w="5000" w:type="pct"/>
            <w:gridSpan w:val="3"/>
            <w:shd w:val="clear" w:color="auto" w:fill="auto"/>
          </w:tcPr>
          <w:p w14:paraId="35CAF11B" w14:textId="77777777" w:rsidR="00E7005D" w:rsidRPr="00F30074" w:rsidRDefault="00E7005D" w:rsidP="00F30074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F30074">
              <w:rPr>
                <w:rFonts w:ascii="Times New Roman" w:hAnsi="Times New Roman"/>
                <w:color w:val="000000"/>
                <w:sz w:val="24"/>
                <w:szCs w:val="24"/>
              </w:rPr>
              <w:t>Умения:</w:t>
            </w:r>
          </w:p>
        </w:tc>
      </w:tr>
      <w:tr w:rsidR="00E7005D" w:rsidRPr="00F30074" w14:paraId="2B694E0A" w14:textId="77777777" w:rsidTr="00D91D78">
        <w:trPr>
          <w:trHeight w:val="896"/>
        </w:trPr>
        <w:tc>
          <w:tcPr>
            <w:tcW w:w="1612" w:type="pct"/>
            <w:shd w:val="clear" w:color="auto" w:fill="auto"/>
          </w:tcPr>
          <w:p w14:paraId="52B32EA8" w14:textId="77777777" w:rsidR="00E7005D" w:rsidRPr="00F30074" w:rsidRDefault="00E7005D" w:rsidP="00F300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F3007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Оформлять </w:t>
            </w:r>
            <w:proofErr w:type="spellStart"/>
            <w:r w:rsidRPr="00F30074">
              <w:rPr>
                <w:rFonts w:ascii="Times New Roman" w:hAnsi="Times New Roman"/>
                <w:color w:val="000000"/>
                <w:sz w:val="24"/>
                <w:szCs w:val="24"/>
              </w:rPr>
              <w:t>проектно</w:t>
            </w:r>
            <w:proofErr w:type="spellEnd"/>
            <w:r w:rsidRPr="00F3007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– конструкторскую, технологическую и другую техническую документацию в соответствии с действующей нормативной базой, выполнять изображения, разрезы и сечения на чертежах, выполнять </w:t>
            </w:r>
            <w:proofErr w:type="spellStart"/>
            <w:r w:rsidRPr="00F30074">
              <w:rPr>
                <w:rFonts w:ascii="Times New Roman" w:hAnsi="Times New Roman"/>
                <w:color w:val="000000"/>
                <w:sz w:val="24"/>
                <w:szCs w:val="24"/>
              </w:rPr>
              <w:t>деталирование</w:t>
            </w:r>
            <w:proofErr w:type="spellEnd"/>
            <w:r w:rsidRPr="00F3007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сборочного чертежа, решать графические задачи</w:t>
            </w:r>
          </w:p>
        </w:tc>
        <w:tc>
          <w:tcPr>
            <w:tcW w:w="2147" w:type="pct"/>
            <w:shd w:val="clear" w:color="auto" w:fill="auto"/>
          </w:tcPr>
          <w:p w14:paraId="3F11B9F3" w14:textId="77777777" w:rsidR="00E7005D" w:rsidRPr="00F30074" w:rsidRDefault="00E7005D" w:rsidP="00F3007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0074">
              <w:rPr>
                <w:rFonts w:ascii="Times New Roman" w:hAnsi="Times New Roman"/>
                <w:color w:val="000000"/>
                <w:sz w:val="24"/>
                <w:szCs w:val="24"/>
              </w:rPr>
              <w:t>Оценка «пять» ставится, если обучающийся своевременно выполняет практическую работу, при выполнении работы проявляет аккуратность, самостоятельность, творчество.</w:t>
            </w:r>
          </w:p>
          <w:p w14:paraId="26176DBB" w14:textId="77777777" w:rsidR="00E7005D" w:rsidRPr="00F30074" w:rsidRDefault="00E7005D" w:rsidP="00F3007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0074">
              <w:rPr>
                <w:rFonts w:ascii="Times New Roman" w:hAnsi="Times New Roman"/>
                <w:color w:val="000000"/>
                <w:sz w:val="24"/>
                <w:szCs w:val="24"/>
              </w:rPr>
              <w:t>Оценка «четыре» ставится, если обучающийся своевременно выполняет практическую работу, но допускает незначительные неточности.</w:t>
            </w:r>
          </w:p>
          <w:p w14:paraId="6BD9593A" w14:textId="77777777" w:rsidR="00E7005D" w:rsidRPr="00F30074" w:rsidRDefault="00E7005D" w:rsidP="00F3007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007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Оценка «три» ставится, если обучающийся допускает неточности или ошибки при выполнении практической работы </w:t>
            </w:r>
          </w:p>
          <w:p w14:paraId="0C40EC0D" w14:textId="77777777" w:rsidR="00E7005D" w:rsidRPr="00F30074" w:rsidRDefault="00E7005D" w:rsidP="00F30074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F30074">
              <w:rPr>
                <w:rFonts w:ascii="Times New Roman" w:hAnsi="Times New Roman"/>
                <w:color w:val="000000"/>
                <w:sz w:val="24"/>
                <w:szCs w:val="24"/>
              </w:rPr>
              <w:t>Оценка «два» ставится, если обучающийся не выполняет практическую работу, либо выполняет работу с грубыми ошибками.</w:t>
            </w:r>
          </w:p>
        </w:tc>
        <w:tc>
          <w:tcPr>
            <w:tcW w:w="1241" w:type="pct"/>
            <w:shd w:val="clear" w:color="auto" w:fill="auto"/>
          </w:tcPr>
          <w:p w14:paraId="31AC6A71" w14:textId="77777777" w:rsidR="00E7005D" w:rsidRPr="00F30074" w:rsidRDefault="00E7005D" w:rsidP="00F30074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F300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Практические занятия</w:t>
            </w:r>
          </w:p>
          <w:p w14:paraId="3E7C41F9" w14:textId="77777777" w:rsidR="00E7005D" w:rsidRPr="00F30074" w:rsidRDefault="00E7005D" w:rsidP="00F30074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14:paraId="3FFBCDE4" w14:textId="77777777" w:rsidR="00E7005D" w:rsidRPr="00F30074" w:rsidRDefault="00E7005D" w:rsidP="00F30074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14:paraId="3A1674E7" w14:textId="77777777" w:rsidR="00E7005D" w:rsidRPr="00F30074" w:rsidRDefault="00E7005D" w:rsidP="00F30074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14:paraId="0A8F89ED" w14:textId="77777777" w:rsidR="00E7005D" w:rsidRPr="00F30074" w:rsidRDefault="00E7005D" w:rsidP="00F30074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14:paraId="3FAB11EE" w14:textId="77777777" w:rsidR="00E7005D" w:rsidRPr="00F30074" w:rsidRDefault="00E7005D" w:rsidP="00F30074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14:paraId="20DBA038" w14:textId="77777777" w:rsidR="00E7005D" w:rsidRPr="00F30074" w:rsidRDefault="00E7005D" w:rsidP="00F30074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14:paraId="249E4622" w14:textId="77777777" w:rsidR="00E7005D" w:rsidRPr="00F30074" w:rsidRDefault="00E7005D" w:rsidP="00F30074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14:paraId="66F54C42" w14:textId="77777777" w:rsidR="00E7005D" w:rsidRPr="00F30074" w:rsidRDefault="00E7005D" w:rsidP="00F30074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14:paraId="6B7B6BDF" w14:textId="77777777" w:rsidR="00E7005D" w:rsidRPr="00F30074" w:rsidRDefault="00E7005D" w:rsidP="00F30074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14:paraId="78E6396D" w14:textId="77777777" w:rsidR="00E7005D" w:rsidRPr="00F30074" w:rsidRDefault="00E7005D" w:rsidP="00F30074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14:paraId="33360EB3" w14:textId="77777777" w:rsidR="00E7005D" w:rsidRPr="00F30074" w:rsidRDefault="00E7005D" w:rsidP="00F30074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14:paraId="3BDEA57F" w14:textId="77777777" w:rsidR="00E7005D" w:rsidRPr="00F30074" w:rsidRDefault="00E7005D" w:rsidP="00F30074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14:paraId="677FC304" w14:textId="77777777" w:rsidR="00E7005D" w:rsidRPr="00F30074" w:rsidRDefault="00E7005D" w:rsidP="00F30074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  <w:tr w:rsidR="00E7005D" w:rsidRPr="00F30074" w14:paraId="266DD8D1" w14:textId="77777777" w:rsidTr="00D91D78">
        <w:trPr>
          <w:trHeight w:val="896"/>
        </w:trPr>
        <w:tc>
          <w:tcPr>
            <w:tcW w:w="1612" w:type="pct"/>
            <w:shd w:val="clear" w:color="auto" w:fill="auto"/>
          </w:tcPr>
          <w:p w14:paraId="01E3AA75" w14:textId="77777777" w:rsidR="00E7005D" w:rsidRPr="00F30074" w:rsidRDefault="00E7005D" w:rsidP="00F300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47" w:type="pct"/>
            <w:shd w:val="clear" w:color="auto" w:fill="auto"/>
          </w:tcPr>
          <w:p w14:paraId="160EEF4C" w14:textId="77777777" w:rsidR="00E7005D" w:rsidRPr="00F30074" w:rsidRDefault="00E7005D" w:rsidP="00F3007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0074">
              <w:rPr>
                <w:rFonts w:ascii="Times New Roman" w:hAnsi="Times New Roman"/>
                <w:color w:val="000000"/>
                <w:sz w:val="24"/>
                <w:szCs w:val="24"/>
              </w:rPr>
              <w:t>Оценка «пять» ставится, если верно отвечает на все поставленные вопросы.</w:t>
            </w:r>
          </w:p>
          <w:p w14:paraId="55FEF134" w14:textId="77777777" w:rsidR="00E7005D" w:rsidRPr="00F30074" w:rsidRDefault="00E7005D" w:rsidP="00F3007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0074">
              <w:rPr>
                <w:rFonts w:ascii="Times New Roman" w:hAnsi="Times New Roman"/>
                <w:color w:val="000000"/>
                <w:sz w:val="24"/>
                <w:szCs w:val="24"/>
              </w:rPr>
              <w:t>Оценка «четыре» ставится, если допускает незначительные неточности при ответах на вопросы.</w:t>
            </w:r>
          </w:p>
          <w:p w14:paraId="30784A62" w14:textId="77777777" w:rsidR="00E7005D" w:rsidRPr="00F30074" w:rsidRDefault="00E7005D" w:rsidP="00F3007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007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Оценка «три» ставится, если обучающийся допускает неточности или ошибки при ответах на вопросы </w:t>
            </w:r>
          </w:p>
          <w:p w14:paraId="11CA5A0F" w14:textId="77777777" w:rsidR="00E7005D" w:rsidRPr="00F30074" w:rsidRDefault="00E7005D" w:rsidP="00F3007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3007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Оценка «два» ставится, если обучающийся не отвечает на поставленные вопросы.</w:t>
            </w:r>
          </w:p>
          <w:p w14:paraId="1AEDBDBB" w14:textId="77777777" w:rsidR="00E7005D" w:rsidRPr="00F30074" w:rsidRDefault="00E7005D" w:rsidP="00F3007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0074">
              <w:rPr>
                <w:rFonts w:ascii="Times New Roman" w:hAnsi="Times New Roman"/>
                <w:color w:val="000000"/>
                <w:sz w:val="24"/>
                <w:szCs w:val="24"/>
              </w:rPr>
              <w:t>Оценка «пять» ставится, если обучающийся своевременно выполняет практическую работу, при выполнении работы проявляет аккуратность, самостоятельность, творчество.</w:t>
            </w:r>
          </w:p>
          <w:p w14:paraId="2D945EF7" w14:textId="77777777" w:rsidR="00E7005D" w:rsidRPr="00F30074" w:rsidRDefault="00E7005D" w:rsidP="00F3007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0074">
              <w:rPr>
                <w:rFonts w:ascii="Times New Roman" w:hAnsi="Times New Roman"/>
                <w:color w:val="000000"/>
                <w:sz w:val="24"/>
                <w:szCs w:val="24"/>
              </w:rPr>
              <w:t>Оценка «четыре» ставится, если обучающийся своевременно выполняет практическую работу, но допускает незначительные неточности.</w:t>
            </w:r>
          </w:p>
          <w:p w14:paraId="300BEDC4" w14:textId="77777777" w:rsidR="00E7005D" w:rsidRPr="00F30074" w:rsidRDefault="00E7005D" w:rsidP="00F3007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007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Оценка «три» ставится, если обучающийся допускает неточности или ошибки при выполнении практической работы </w:t>
            </w:r>
          </w:p>
          <w:p w14:paraId="54AD4F58" w14:textId="77777777" w:rsidR="00E7005D" w:rsidRPr="00F30074" w:rsidRDefault="00E7005D" w:rsidP="00F30074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F30074">
              <w:rPr>
                <w:rFonts w:ascii="Times New Roman" w:hAnsi="Times New Roman"/>
                <w:color w:val="000000"/>
                <w:sz w:val="24"/>
                <w:szCs w:val="24"/>
              </w:rPr>
              <w:t>Оценка «два» ставится, если обучающийся не выполняет практическую работу, либо выполняет работу с грубыми ошибками.</w:t>
            </w:r>
          </w:p>
        </w:tc>
        <w:tc>
          <w:tcPr>
            <w:tcW w:w="1241" w:type="pct"/>
            <w:shd w:val="clear" w:color="auto" w:fill="auto"/>
          </w:tcPr>
          <w:p w14:paraId="17C9C654" w14:textId="77777777" w:rsidR="00E7005D" w:rsidRPr="00F30074" w:rsidRDefault="00E7005D" w:rsidP="00F30074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F300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Индивидуальный опрос</w:t>
            </w:r>
          </w:p>
          <w:p w14:paraId="32CA3273" w14:textId="77777777" w:rsidR="00E7005D" w:rsidRPr="00F30074" w:rsidRDefault="00E7005D" w:rsidP="00F30074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14:paraId="11FE2685" w14:textId="77777777" w:rsidR="00E7005D" w:rsidRPr="00F30074" w:rsidRDefault="00E7005D" w:rsidP="00F30074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14:paraId="5E186D65" w14:textId="77777777" w:rsidR="00E7005D" w:rsidRPr="00F30074" w:rsidRDefault="00E7005D" w:rsidP="00F30074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14:paraId="6A29948E" w14:textId="77777777" w:rsidR="00E7005D" w:rsidRPr="00F30074" w:rsidRDefault="00E7005D" w:rsidP="00F30074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14:paraId="5834F5C2" w14:textId="77777777" w:rsidR="00E7005D" w:rsidRPr="00F30074" w:rsidRDefault="00E7005D" w:rsidP="00F30074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14:paraId="02C4FC15" w14:textId="77777777" w:rsidR="00E7005D" w:rsidRPr="00F30074" w:rsidRDefault="00E7005D" w:rsidP="00F30074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14:paraId="5A07549F" w14:textId="77777777" w:rsidR="00E7005D" w:rsidRPr="00F30074" w:rsidRDefault="00E7005D" w:rsidP="00F30074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14:paraId="66462AEF" w14:textId="77777777" w:rsidR="00E7005D" w:rsidRPr="00F30074" w:rsidRDefault="00E7005D" w:rsidP="00F30074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14:paraId="2CE9F522" w14:textId="77777777" w:rsidR="00E7005D" w:rsidRPr="00F30074" w:rsidRDefault="00E7005D" w:rsidP="00F30074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F300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Практические    работы </w:t>
            </w:r>
          </w:p>
        </w:tc>
      </w:tr>
    </w:tbl>
    <w:p w14:paraId="5F239DFE" w14:textId="77777777" w:rsidR="00E7005D" w:rsidRPr="00F30074" w:rsidRDefault="00E7005D" w:rsidP="00F30074">
      <w:pPr>
        <w:spacing w:after="0" w:line="240" w:lineRule="auto"/>
        <w:ind w:left="360"/>
        <w:contextualSpacing/>
        <w:rPr>
          <w:rFonts w:ascii="Times New Roman" w:hAnsi="Times New Roman"/>
          <w:b/>
          <w:i/>
          <w:sz w:val="24"/>
          <w:szCs w:val="24"/>
        </w:rPr>
      </w:pPr>
    </w:p>
    <w:p w14:paraId="747111D5" w14:textId="77777777" w:rsidR="00E7005D" w:rsidRPr="00F30074" w:rsidRDefault="00E7005D" w:rsidP="00F30074">
      <w:pPr>
        <w:spacing w:after="0" w:line="240" w:lineRule="auto"/>
        <w:ind w:left="360"/>
        <w:contextualSpacing/>
        <w:rPr>
          <w:rFonts w:ascii="Times New Roman" w:hAnsi="Times New Roman"/>
          <w:b/>
          <w:i/>
          <w:sz w:val="24"/>
          <w:szCs w:val="24"/>
        </w:rPr>
      </w:pPr>
    </w:p>
    <w:p w14:paraId="30C5FC2F" w14:textId="77777777" w:rsidR="00E7005D" w:rsidRPr="00F30074" w:rsidRDefault="00E7005D" w:rsidP="00F30074">
      <w:pPr>
        <w:spacing w:after="0" w:line="240" w:lineRule="auto"/>
        <w:ind w:left="360"/>
        <w:contextualSpacing/>
        <w:rPr>
          <w:rFonts w:ascii="Times New Roman" w:hAnsi="Times New Roman"/>
          <w:b/>
          <w:i/>
          <w:sz w:val="24"/>
          <w:szCs w:val="24"/>
        </w:rPr>
      </w:pPr>
    </w:p>
    <w:p w14:paraId="36686ED1" w14:textId="77777777" w:rsidR="00E7005D" w:rsidRPr="00F30074" w:rsidRDefault="00E7005D" w:rsidP="00F30074">
      <w:pPr>
        <w:spacing w:after="0" w:line="240" w:lineRule="auto"/>
        <w:rPr>
          <w:rFonts w:ascii="Times New Roman" w:hAnsi="Times New Roman"/>
          <w:b/>
          <w:iCs/>
          <w:sz w:val="24"/>
          <w:szCs w:val="24"/>
        </w:rPr>
      </w:pPr>
    </w:p>
    <w:p w14:paraId="3B8188A1" w14:textId="77777777" w:rsidR="00F96333" w:rsidRPr="00F30074" w:rsidRDefault="002A060E" w:rsidP="00F3007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F96333" w:rsidRPr="00F30074" w:rsidSect="00F30074">
      <w:pgSz w:w="11906" w:h="16838"/>
      <w:pgMar w:top="851" w:right="567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16605C" w14:textId="77777777" w:rsidR="002A060E" w:rsidRDefault="002A060E">
      <w:pPr>
        <w:spacing w:after="0" w:line="240" w:lineRule="auto"/>
      </w:pPr>
      <w:r>
        <w:separator/>
      </w:r>
    </w:p>
  </w:endnote>
  <w:endnote w:type="continuationSeparator" w:id="0">
    <w:p w14:paraId="24F9B566" w14:textId="77777777" w:rsidR="002A060E" w:rsidRDefault="002A06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7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70164D" w14:textId="77777777" w:rsidR="001F2E85" w:rsidRDefault="009A58BC" w:rsidP="00287C7C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6A1461A9" w14:textId="77777777" w:rsidR="001F2E85" w:rsidRDefault="002A060E" w:rsidP="00287C7C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81126817"/>
      <w:docPartObj>
        <w:docPartGallery w:val="Page Numbers (Bottom of Page)"/>
        <w:docPartUnique/>
      </w:docPartObj>
    </w:sdtPr>
    <w:sdtEndPr/>
    <w:sdtContent>
      <w:p w14:paraId="6A665FA2" w14:textId="7E84F9D1" w:rsidR="004B354C" w:rsidRDefault="004B354C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76CB9" w:rsidRPr="00C76CB9">
          <w:rPr>
            <w:noProof/>
            <w:lang w:val="ru-RU"/>
          </w:rPr>
          <w:t>12</w:t>
        </w:r>
        <w:r>
          <w:fldChar w:fldCharType="end"/>
        </w:r>
      </w:p>
    </w:sdtContent>
  </w:sdt>
  <w:p w14:paraId="2CD50442" w14:textId="77777777" w:rsidR="001F2E85" w:rsidRDefault="002A060E" w:rsidP="00287C7C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34A721" w14:textId="77777777" w:rsidR="002A060E" w:rsidRDefault="002A060E">
      <w:pPr>
        <w:spacing w:after="0" w:line="240" w:lineRule="auto"/>
      </w:pPr>
      <w:r>
        <w:separator/>
      </w:r>
    </w:p>
  </w:footnote>
  <w:footnote w:type="continuationSeparator" w:id="0">
    <w:p w14:paraId="5FFF76F6" w14:textId="77777777" w:rsidR="002A060E" w:rsidRDefault="002A060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9A401C"/>
    <w:multiLevelType w:val="hybridMultilevel"/>
    <w:tmpl w:val="32F092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B755864"/>
    <w:multiLevelType w:val="multilevel"/>
    <w:tmpl w:val="D50E005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960" w:hanging="60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476E"/>
    <w:rsid w:val="000E7739"/>
    <w:rsid w:val="00154FA3"/>
    <w:rsid w:val="002A060E"/>
    <w:rsid w:val="003E08DC"/>
    <w:rsid w:val="004B354C"/>
    <w:rsid w:val="005861E0"/>
    <w:rsid w:val="00601DE3"/>
    <w:rsid w:val="0062476E"/>
    <w:rsid w:val="00820F31"/>
    <w:rsid w:val="009A58BC"/>
    <w:rsid w:val="00A4691A"/>
    <w:rsid w:val="00C76CB9"/>
    <w:rsid w:val="00D266F0"/>
    <w:rsid w:val="00DC7A7F"/>
    <w:rsid w:val="00E7005D"/>
    <w:rsid w:val="00F30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DDE81C"/>
  <w15:chartTrackingRefBased/>
  <w15:docId w15:val="{E415CB05-3987-4F81-872D-02A63F2024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005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E7005D"/>
    <w:pPr>
      <w:keepNext/>
      <w:spacing w:before="240" w:after="60" w:line="240" w:lineRule="auto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7005D"/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paragraph" w:styleId="a3">
    <w:name w:val="footer"/>
    <w:aliases w:val="Нижний колонтитул Знак Знак Знак,Нижний колонтитул1,Нижний колонтитул Знак Знак"/>
    <w:basedOn w:val="a"/>
    <w:link w:val="a4"/>
    <w:uiPriority w:val="99"/>
    <w:rsid w:val="00E7005D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4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3"/>
    <w:uiPriority w:val="99"/>
    <w:rsid w:val="00E7005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5">
    <w:name w:val="page number"/>
    <w:rsid w:val="00E7005D"/>
    <w:rPr>
      <w:rFonts w:cs="Times New Roman"/>
    </w:rPr>
  </w:style>
  <w:style w:type="character" w:styleId="a6">
    <w:name w:val="Hyperlink"/>
    <w:uiPriority w:val="99"/>
    <w:rsid w:val="00E7005D"/>
    <w:rPr>
      <w:rFonts w:cs="Times New Roman"/>
      <w:color w:val="0000FF"/>
      <w:u w:val="single"/>
    </w:rPr>
  </w:style>
  <w:style w:type="paragraph" w:styleId="a7">
    <w:name w:val="No Spacing"/>
    <w:uiPriority w:val="1"/>
    <w:qFormat/>
    <w:rsid w:val="00E700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8">
    <w:name w:val="Прижатый влево"/>
    <w:basedOn w:val="a"/>
    <w:next w:val="a"/>
    <w:uiPriority w:val="99"/>
    <w:qFormat/>
    <w:rsid w:val="00E7005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hAnsi="Times New Roman CYR" w:cs="Times New Roman CYR"/>
      <w:sz w:val="24"/>
      <w:szCs w:val="24"/>
    </w:rPr>
  </w:style>
  <w:style w:type="paragraph" w:styleId="a9">
    <w:name w:val="List Paragraph"/>
    <w:basedOn w:val="a"/>
    <w:uiPriority w:val="34"/>
    <w:qFormat/>
    <w:rsid w:val="00F30074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4B35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4B354C"/>
    <w:rPr>
      <w:rFonts w:ascii="Calibri" w:eastAsia="Times New Roman" w:hAnsi="Calibri" w:cs="Times New Roman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4B35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4B354C"/>
    <w:rPr>
      <w:rFonts w:ascii="Segoe UI" w:eastAsia="Times New Roman" w:hAnsi="Segoe UI" w:cs="Segoe UI"/>
      <w:sz w:val="18"/>
      <w:szCs w:val="18"/>
      <w:lang w:eastAsia="ru-RU"/>
    </w:rPr>
  </w:style>
  <w:style w:type="paragraph" w:styleId="ae">
    <w:name w:val="Normal (Web)"/>
    <w:basedOn w:val="a"/>
    <w:uiPriority w:val="99"/>
    <w:semiHidden/>
    <w:unhideWhenUsed/>
    <w:rsid w:val="000E773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509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urait.ru/bcode/494514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s://e.lanbook.com/book/152482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e.lanbook.com/book/148155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e.lanbook.com/book/153640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hyperlink" Target="http://www.ngeom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2836</Words>
  <Characters>16171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ФИС ПРИЕМ</dc:creator>
  <cp:keywords/>
  <dc:description/>
  <cp:lastModifiedBy>й</cp:lastModifiedBy>
  <cp:revision>11</cp:revision>
  <cp:lastPrinted>2025-02-17T07:40:00Z</cp:lastPrinted>
  <dcterms:created xsi:type="dcterms:W3CDTF">2024-03-26T14:05:00Z</dcterms:created>
  <dcterms:modified xsi:type="dcterms:W3CDTF">2025-11-20T11:53:00Z</dcterms:modified>
</cp:coreProperties>
</file>